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F5" w:rsidRDefault="006145FC">
      <w:r w:rsidRPr="006145F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0;width:252pt;height:546pt;z-index:7" stroked="f">
            <v:textbox style="mso-next-textbox:#_x0000_s1033">
              <w:txbxContent>
                <w:p w:rsidR="00DD3EF5" w:rsidRDefault="00DD3EF5">
                  <w:pPr>
                    <w:pStyle w:val="4"/>
                    <w:rPr>
                      <w:sz w:val="20"/>
                    </w:rPr>
                  </w:pPr>
                  <w:r>
                    <w:rPr>
                      <w:sz w:val="20"/>
                    </w:rPr>
                    <w:t>Требования к оформлению докладов</w:t>
                  </w:r>
                </w:p>
                <w:p w:rsidR="00DD3EF5" w:rsidRDefault="00DD3EF5">
                  <w:pPr>
                    <w:numPr>
                      <w:ilvl w:val="0"/>
                      <w:numId w:val="2"/>
                    </w:numPr>
                    <w:ind w:right="113"/>
                    <w:jc w:val="both"/>
                    <w:rPr>
                      <w:b/>
                      <w:bCs/>
                      <w:spacing w:val="-22"/>
                      <w:sz w:val="20"/>
                    </w:rPr>
                  </w:pPr>
                  <w:r>
                    <w:rPr>
                      <w:spacing w:val="-22"/>
                      <w:sz w:val="20"/>
                    </w:rPr>
                    <w:t xml:space="preserve">Текстовый редактор: </w:t>
                  </w:r>
                  <w:r>
                    <w:rPr>
                      <w:spacing w:val="-22"/>
                      <w:sz w:val="20"/>
                      <w:lang w:val="en-US"/>
                    </w:rPr>
                    <w:t>Word</w:t>
                  </w:r>
                  <w:r w:rsidR="00100484" w:rsidRPr="00100484">
                    <w:rPr>
                      <w:spacing w:val="-22"/>
                      <w:sz w:val="20"/>
                    </w:rPr>
                    <w:t xml:space="preserve"> 2003</w:t>
                  </w:r>
                  <w:r>
                    <w:rPr>
                      <w:spacing w:val="-22"/>
                      <w:sz w:val="20"/>
                    </w:rPr>
                    <w:t xml:space="preserve">, шрифт: </w:t>
                  </w:r>
                  <w:r>
                    <w:rPr>
                      <w:spacing w:val="-22"/>
                      <w:sz w:val="20"/>
                      <w:lang w:val="en-US"/>
                    </w:rPr>
                    <w:t>Times</w:t>
                  </w:r>
                  <w:r>
                    <w:rPr>
                      <w:spacing w:val="-22"/>
                      <w:sz w:val="20"/>
                    </w:rPr>
                    <w:t xml:space="preserve"> </w:t>
                  </w:r>
                  <w:r>
                    <w:rPr>
                      <w:spacing w:val="-22"/>
                      <w:sz w:val="20"/>
                      <w:lang w:val="en-US"/>
                    </w:rPr>
                    <w:t>New</w:t>
                  </w:r>
                  <w:r>
                    <w:rPr>
                      <w:spacing w:val="-22"/>
                      <w:sz w:val="20"/>
                    </w:rPr>
                    <w:t xml:space="preserve"> </w:t>
                  </w:r>
                  <w:r>
                    <w:rPr>
                      <w:spacing w:val="-22"/>
                      <w:sz w:val="20"/>
                      <w:lang w:val="en-US"/>
                    </w:rPr>
                    <w:t>Roman</w:t>
                  </w:r>
                  <w:r>
                    <w:rPr>
                      <w:spacing w:val="-22"/>
                      <w:sz w:val="20"/>
                    </w:rPr>
                    <w:t xml:space="preserve"> </w:t>
                  </w:r>
                  <w:r>
                    <w:rPr>
                      <w:spacing w:val="-22"/>
                      <w:sz w:val="20"/>
                      <w:lang w:val="en-US"/>
                    </w:rPr>
                    <w:t>Cyr</w:t>
                  </w:r>
                  <w:r>
                    <w:rPr>
                      <w:spacing w:val="-22"/>
                      <w:sz w:val="20"/>
                    </w:rPr>
                    <w:t>; размер шрифта 14;</w:t>
                  </w:r>
                </w:p>
                <w:p w:rsidR="00DD3EF5" w:rsidRDefault="00DD3EF5">
                  <w:pPr>
                    <w:numPr>
                      <w:ilvl w:val="0"/>
                      <w:numId w:val="2"/>
                    </w:numPr>
                    <w:ind w:right="113"/>
                    <w:jc w:val="both"/>
                    <w:rPr>
                      <w:b/>
                      <w:bCs/>
                      <w:spacing w:val="-22"/>
                      <w:sz w:val="20"/>
                    </w:rPr>
                  </w:pPr>
                  <w:r>
                    <w:rPr>
                      <w:spacing w:val="-22"/>
                      <w:sz w:val="20"/>
                    </w:rPr>
                    <w:t xml:space="preserve">Шрифт заголовка: 14 полужирный, прописной (переносы не допускаются); </w:t>
                  </w:r>
                </w:p>
                <w:p w:rsidR="00DD3EF5" w:rsidRDefault="00DD3EF5">
                  <w:pPr>
                    <w:numPr>
                      <w:ilvl w:val="0"/>
                      <w:numId w:val="12"/>
                    </w:numPr>
                    <w:ind w:right="113"/>
                    <w:jc w:val="both"/>
                    <w:rPr>
                      <w:b/>
                      <w:bCs/>
                      <w:spacing w:val="-22"/>
                      <w:sz w:val="20"/>
                    </w:rPr>
                  </w:pPr>
                  <w:r>
                    <w:rPr>
                      <w:spacing w:val="-22"/>
                      <w:sz w:val="20"/>
                    </w:rPr>
                    <w:t>Перечень фамилий авторов ставится после заголовка (через пробел) и выравнивается по левому краю;</w:t>
                  </w:r>
                </w:p>
                <w:p w:rsidR="00DD3EF5" w:rsidRDefault="00DD3EF5">
                  <w:pPr>
                    <w:numPr>
                      <w:ilvl w:val="0"/>
                      <w:numId w:val="12"/>
                    </w:numPr>
                    <w:ind w:right="113"/>
                    <w:jc w:val="both"/>
                    <w:rPr>
                      <w:b/>
                      <w:bCs/>
                      <w:spacing w:val="-22"/>
                      <w:sz w:val="20"/>
                    </w:rPr>
                  </w:pPr>
                  <w:r>
                    <w:rPr>
                      <w:spacing w:val="-22"/>
                      <w:sz w:val="20"/>
                    </w:rPr>
                    <w:t>Шрифт фамилий авторов: 14 полужирный;</w:t>
                  </w:r>
                </w:p>
                <w:p w:rsidR="00DD3EF5" w:rsidRDefault="00DD3EF5">
                  <w:pPr>
                    <w:numPr>
                      <w:ilvl w:val="0"/>
                      <w:numId w:val="2"/>
                    </w:numPr>
                    <w:ind w:right="113"/>
                    <w:jc w:val="both"/>
                    <w:rPr>
                      <w:b/>
                      <w:bCs/>
                      <w:spacing w:val="-22"/>
                      <w:sz w:val="20"/>
                    </w:rPr>
                  </w:pPr>
                  <w:r>
                    <w:rPr>
                      <w:spacing w:val="-22"/>
                      <w:sz w:val="20"/>
                    </w:rPr>
                    <w:t>После перечня фамилий авторов в скобках курсивом указывается</w:t>
                  </w:r>
                  <w:r w:rsidR="00D33383">
                    <w:rPr>
                      <w:spacing w:val="-22"/>
                      <w:sz w:val="20"/>
                    </w:rPr>
                    <w:t xml:space="preserve">: город, организация, кафедра, </w:t>
                  </w:r>
                  <w:r>
                    <w:rPr>
                      <w:spacing w:val="-22"/>
                      <w:sz w:val="20"/>
                      <w:lang w:val="en-US"/>
                    </w:rPr>
                    <w:t>e</w:t>
                  </w:r>
                  <w:r>
                    <w:rPr>
                      <w:spacing w:val="-22"/>
                      <w:sz w:val="20"/>
                    </w:rPr>
                    <w:t>-</w:t>
                  </w:r>
                  <w:r>
                    <w:rPr>
                      <w:spacing w:val="-22"/>
                      <w:sz w:val="20"/>
                      <w:lang w:val="en-US"/>
                    </w:rPr>
                    <w:t>mail</w:t>
                  </w:r>
                  <w:r>
                    <w:rPr>
                      <w:spacing w:val="-22"/>
                      <w:sz w:val="20"/>
                    </w:rPr>
                    <w:t>;</w:t>
                  </w:r>
                </w:p>
                <w:p w:rsidR="00DD3EF5" w:rsidRDefault="00DD3EF5">
                  <w:pPr>
                    <w:numPr>
                      <w:ilvl w:val="0"/>
                      <w:numId w:val="2"/>
                    </w:numPr>
                    <w:ind w:right="113"/>
                    <w:jc w:val="both"/>
                    <w:rPr>
                      <w:b/>
                      <w:bCs/>
                      <w:spacing w:val="-22"/>
                      <w:sz w:val="20"/>
                    </w:rPr>
                  </w:pPr>
                  <w:r>
                    <w:rPr>
                      <w:spacing w:val="-22"/>
                      <w:sz w:val="20"/>
                    </w:rPr>
                    <w:t xml:space="preserve">После </w:t>
                  </w:r>
                  <w:r>
                    <w:rPr>
                      <w:spacing w:val="-22"/>
                      <w:sz w:val="20"/>
                      <w:lang w:val="en-US"/>
                    </w:rPr>
                    <w:t>e</w:t>
                  </w:r>
                  <w:r>
                    <w:rPr>
                      <w:spacing w:val="-22"/>
                      <w:sz w:val="20"/>
                    </w:rPr>
                    <w:t>-</w:t>
                  </w:r>
                  <w:r>
                    <w:rPr>
                      <w:spacing w:val="-22"/>
                      <w:sz w:val="20"/>
                      <w:lang w:val="en-US"/>
                    </w:rPr>
                    <w:t>mail</w:t>
                  </w:r>
                  <w:r>
                    <w:rPr>
                      <w:spacing w:val="-22"/>
                      <w:sz w:val="20"/>
                    </w:rPr>
                    <w:t xml:space="preserve">, через пробел, </w:t>
                  </w:r>
                  <w:r>
                    <w:rPr>
                      <w:b/>
                      <w:bCs/>
                      <w:spacing w:val="-22"/>
                      <w:sz w:val="20"/>
                    </w:rPr>
                    <w:t>приводится краткая аннотация не более 4-5 строк на английском языке;</w:t>
                  </w:r>
                </w:p>
                <w:p w:rsidR="00DD3EF5" w:rsidRDefault="00DD3EF5">
                  <w:pPr>
                    <w:numPr>
                      <w:ilvl w:val="0"/>
                      <w:numId w:val="2"/>
                    </w:numPr>
                    <w:ind w:right="113"/>
                    <w:jc w:val="both"/>
                    <w:rPr>
                      <w:b/>
                      <w:bCs/>
                      <w:spacing w:val="-22"/>
                      <w:sz w:val="20"/>
                    </w:rPr>
                  </w:pPr>
                  <w:r>
                    <w:rPr>
                      <w:spacing w:val="-22"/>
                      <w:sz w:val="20"/>
                    </w:rPr>
                    <w:t>Основной текст печатается через одну пустую строку от аннотации;</w:t>
                  </w:r>
                </w:p>
                <w:p w:rsidR="00DD3EF5" w:rsidRDefault="00DD3EF5">
                  <w:pPr>
                    <w:numPr>
                      <w:ilvl w:val="0"/>
                      <w:numId w:val="2"/>
                    </w:numPr>
                    <w:ind w:right="113"/>
                    <w:jc w:val="both"/>
                    <w:rPr>
                      <w:b/>
                      <w:bCs/>
                      <w:spacing w:val="-22"/>
                      <w:sz w:val="20"/>
                    </w:rPr>
                  </w:pPr>
                  <w:r>
                    <w:rPr>
                      <w:spacing w:val="-22"/>
                      <w:sz w:val="20"/>
                    </w:rPr>
                    <w:t xml:space="preserve">Абзацный отступ в тексте – </w:t>
                  </w:r>
                  <w:smartTag w:uri="urn:schemas-microsoft-com:office:smarttags" w:element="metricconverter">
                    <w:smartTagPr>
                      <w:attr w:name="ProductID" w:val="1,25 см"/>
                    </w:smartTagPr>
                    <w:r>
                      <w:rPr>
                        <w:spacing w:val="-22"/>
                        <w:sz w:val="20"/>
                      </w:rPr>
                      <w:t>1,25 см</w:t>
                    </w:r>
                  </w:smartTag>
                  <w:r>
                    <w:rPr>
                      <w:spacing w:val="-22"/>
                      <w:sz w:val="20"/>
                    </w:rPr>
                    <w:t>;</w:t>
                  </w:r>
                </w:p>
                <w:p w:rsidR="00DD3EF5" w:rsidRDefault="00DD3EF5">
                  <w:pPr>
                    <w:numPr>
                      <w:ilvl w:val="0"/>
                      <w:numId w:val="2"/>
                    </w:numPr>
                    <w:ind w:right="113"/>
                    <w:jc w:val="both"/>
                    <w:rPr>
                      <w:b/>
                      <w:bCs/>
                      <w:spacing w:val="-22"/>
                      <w:sz w:val="20"/>
                    </w:rPr>
                  </w:pPr>
                  <w:r>
                    <w:rPr>
                      <w:spacing w:val="-22"/>
                      <w:sz w:val="20"/>
                    </w:rPr>
                    <w:t>Межстрочный интервал – одинарный;</w:t>
                  </w:r>
                </w:p>
                <w:p w:rsidR="00DD3EF5" w:rsidRDefault="00DD3EF5">
                  <w:pPr>
                    <w:numPr>
                      <w:ilvl w:val="0"/>
                      <w:numId w:val="2"/>
                    </w:numPr>
                    <w:ind w:right="113"/>
                    <w:jc w:val="both"/>
                    <w:rPr>
                      <w:b/>
                      <w:bCs/>
                      <w:spacing w:val="-22"/>
                      <w:sz w:val="20"/>
                    </w:rPr>
                  </w:pPr>
                  <w:r>
                    <w:rPr>
                      <w:spacing w:val="-22"/>
                      <w:sz w:val="20"/>
                    </w:rPr>
                    <w:t xml:space="preserve">Поля страниц: слева, справа, сверху и снизу – по </w:t>
                  </w:r>
                  <w:smartTag w:uri="urn:schemas-microsoft-com:office:smarttags" w:element="metricconverter">
                    <w:smartTagPr>
                      <w:attr w:name="ProductID" w:val="2,5 см"/>
                    </w:smartTagPr>
                    <w:r>
                      <w:rPr>
                        <w:spacing w:val="-22"/>
                        <w:sz w:val="20"/>
                      </w:rPr>
                      <w:t>2,5 см</w:t>
                    </w:r>
                  </w:smartTag>
                  <w:r>
                    <w:rPr>
                      <w:spacing w:val="-22"/>
                      <w:sz w:val="20"/>
                    </w:rPr>
                    <w:t>;</w:t>
                  </w:r>
                </w:p>
                <w:p w:rsidR="00DD3EF5" w:rsidRDefault="00DD3EF5">
                  <w:pPr>
                    <w:numPr>
                      <w:ilvl w:val="0"/>
                      <w:numId w:val="2"/>
                    </w:numPr>
                    <w:ind w:right="113"/>
                    <w:jc w:val="both"/>
                    <w:rPr>
                      <w:b/>
                      <w:bCs/>
                      <w:spacing w:val="-22"/>
                      <w:sz w:val="20"/>
                    </w:rPr>
                  </w:pPr>
                  <w:r>
                    <w:rPr>
                      <w:spacing w:val="-22"/>
                      <w:sz w:val="20"/>
                    </w:rPr>
                    <w:t xml:space="preserve">Равнение текста по ширине, автоматический перенос, формулы в </w:t>
                  </w:r>
                  <w:r>
                    <w:rPr>
                      <w:spacing w:val="-22"/>
                      <w:sz w:val="20"/>
                      <w:lang w:val="en-US"/>
                    </w:rPr>
                    <w:t>Microsoft</w:t>
                  </w:r>
                  <w:r>
                    <w:rPr>
                      <w:spacing w:val="-22"/>
                      <w:sz w:val="20"/>
                    </w:rPr>
                    <w:t xml:space="preserve"> </w:t>
                  </w:r>
                  <w:r>
                    <w:rPr>
                      <w:spacing w:val="-22"/>
                      <w:sz w:val="20"/>
                      <w:lang w:val="en-US"/>
                    </w:rPr>
                    <w:t>Equation</w:t>
                  </w:r>
                  <w:r>
                    <w:rPr>
                      <w:spacing w:val="-22"/>
                      <w:sz w:val="20"/>
                    </w:rPr>
                    <w:t xml:space="preserve">, рисунки и таблицы в </w:t>
                  </w:r>
                  <w:r>
                    <w:rPr>
                      <w:spacing w:val="-22"/>
                      <w:sz w:val="20"/>
                      <w:lang w:val="en-US"/>
                    </w:rPr>
                    <w:t>Microsoft</w:t>
                  </w:r>
                  <w:r>
                    <w:rPr>
                      <w:spacing w:val="-22"/>
                      <w:sz w:val="20"/>
                    </w:rPr>
                    <w:t xml:space="preserve"> </w:t>
                  </w:r>
                  <w:r>
                    <w:rPr>
                      <w:spacing w:val="-22"/>
                      <w:sz w:val="20"/>
                      <w:lang w:val="en-US"/>
                    </w:rPr>
                    <w:t>Word</w:t>
                  </w:r>
                  <w:r>
                    <w:rPr>
                      <w:spacing w:val="-22"/>
                      <w:sz w:val="20"/>
                    </w:rPr>
                    <w:t>;</w:t>
                  </w:r>
                </w:p>
                <w:p w:rsidR="00DD3EF5" w:rsidRDefault="00DD3EF5">
                  <w:pPr>
                    <w:numPr>
                      <w:ilvl w:val="0"/>
                      <w:numId w:val="2"/>
                    </w:numPr>
                    <w:ind w:right="113"/>
                    <w:jc w:val="both"/>
                    <w:rPr>
                      <w:b/>
                      <w:bCs/>
                      <w:spacing w:val="-22"/>
                      <w:sz w:val="20"/>
                    </w:rPr>
                  </w:pPr>
                  <w:r>
                    <w:rPr>
                      <w:spacing w:val="-22"/>
                      <w:sz w:val="20"/>
                    </w:rPr>
                    <w:t xml:space="preserve">Ссылки на литературу даются  </w:t>
                  </w:r>
                  <w:r w:rsidR="00752668">
                    <w:rPr>
                      <w:spacing w:val="-22"/>
                      <w:sz w:val="20"/>
                    </w:rPr>
                    <w:t xml:space="preserve">согласно </w:t>
                  </w:r>
                  <w:r w:rsidR="00752668" w:rsidRPr="00D72B9B">
                    <w:rPr>
                      <w:b/>
                      <w:spacing w:val="-22"/>
                      <w:sz w:val="20"/>
                    </w:rPr>
                    <w:t xml:space="preserve">ГОСТ </w:t>
                  </w:r>
                  <w:proofErr w:type="gramStart"/>
                  <w:r w:rsidR="00752668" w:rsidRPr="00D72B9B">
                    <w:rPr>
                      <w:b/>
                      <w:spacing w:val="-22"/>
                      <w:sz w:val="20"/>
                    </w:rPr>
                    <w:t>Р</w:t>
                  </w:r>
                  <w:proofErr w:type="gramEnd"/>
                  <w:r w:rsidR="00752668" w:rsidRPr="00D72B9B">
                    <w:rPr>
                      <w:b/>
                      <w:spacing w:val="-22"/>
                      <w:sz w:val="20"/>
                    </w:rPr>
                    <w:t xml:space="preserve"> 7.0.5-2008</w:t>
                  </w:r>
                  <w:r w:rsidR="00752668">
                    <w:rPr>
                      <w:spacing w:val="-22"/>
                      <w:sz w:val="20"/>
                    </w:rPr>
                    <w:t xml:space="preserve">. </w:t>
                  </w:r>
                  <w:r w:rsidR="00D72B9B">
                    <w:rPr>
                      <w:spacing w:val="-22"/>
                      <w:sz w:val="20"/>
                    </w:rPr>
                    <w:br/>
                  </w:r>
                  <w:r w:rsidR="00752668">
                    <w:rPr>
                      <w:spacing w:val="-22"/>
                      <w:sz w:val="20"/>
                    </w:rPr>
                    <w:t xml:space="preserve">В отсылке указывается порядковый номер и страница, на которой помещен объект ссылки, </w:t>
                  </w:r>
                  <w:proofErr w:type="gramStart"/>
                  <w:r w:rsidR="00752668">
                    <w:rPr>
                      <w:spacing w:val="-22"/>
                      <w:sz w:val="20"/>
                    </w:rPr>
                    <w:t>сведения</w:t>
                  </w:r>
                  <w:proofErr w:type="gramEnd"/>
                  <w:r w:rsidR="00752668">
                    <w:rPr>
                      <w:spacing w:val="-22"/>
                      <w:sz w:val="20"/>
                    </w:rPr>
                    <w:t xml:space="preserve"> разделяются запятой</w:t>
                  </w:r>
                  <w:r w:rsidR="00D33383">
                    <w:rPr>
                      <w:spacing w:val="-22"/>
                      <w:sz w:val="20"/>
                    </w:rPr>
                    <w:t xml:space="preserve">. </w:t>
                  </w:r>
                  <w:r w:rsidR="00D33383" w:rsidRPr="00D33383">
                    <w:rPr>
                      <w:b/>
                      <w:spacing w:val="-22"/>
                      <w:sz w:val="20"/>
                    </w:rPr>
                    <w:t xml:space="preserve">В тексте: [10, с. 81]. В </w:t>
                  </w:r>
                  <w:proofErr w:type="spellStart"/>
                  <w:r w:rsidR="00D33383" w:rsidRPr="00D33383">
                    <w:rPr>
                      <w:b/>
                      <w:spacing w:val="-22"/>
                      <w:sz w:val="20"/>
                    </w:rPr>
                    <w:t>затекстовой</w:t>
                  </w:r>
                  <w:proofErr w:type="spellEnd"/>
                  <w:r w:rsidR="00D33383" w:rsidRPr="00D33383">
                    <w:rPr>
                      <w:b/>
                      <w:spacing w:val="-22"/>
                      <w:sz w:val="20"/>
                    </w:rPr>
                    <w:t xml:space="preserve"> ссылке: 10. Бердяев Н. А. Смысл истории. М.: Мысль, 1990. 175 </w:t>
                  </w:r>
                  <w:proofErr w:type="gramStart"/>
                  <w:r w:rsidR="00D33383" w:rsidRPr="00D33383">
                    <w:rPr>
                      <w:b/>
                      <w:spacing w:val="-22"/>
                      <w:sz w:val="20"/>
                    </w:rPr>
                    <w:t>с</w:t>
                  </w:r>
                  <w:proofErr w:type="gramEnd"/>
                  <w:r w:rsidR="00D33383" w:rsidRPr="00D33383">
                    <w:rPr>
                      <w:b/>
                      <w:spacing w:val="-22"/>
                      <w:sz w:val="20"/>
                    </w:rPr>
                    <w:t>.</w:t>
                  </w:r>
                </w:p>
                <w:p w:rsidR="00DD3EF5" w:rsidRDefault="00DD3EF5">
                  <w:pPr>
                    <w:numPr>
                      <w:ilvl w:val="0"/>
                      <w:numId w:val="2"/>
                    </w:numPr>
                    <w:ind w:right="113"/>
                    <w:jc w:val="both"/>
                    <w:rPr>
                      <w:b/>
                      <w:bCs/>
                      <w:spacing w:val="-22"/>
                      <w:sz w:val="20"/>
                    </w:rPr>
                  </w:pPr>
                  <w:r>
                    <w:rPr>
                      <w:b/>
                      <w:bCs/>
                      <w:spacing w:val="-22"/>
                      <w:sz w:val="20"/>
                    </w:rPr>
                    <w:t>В электронном варианте каждая статья должна быть в отдельном файле. ТЕКСТЫ ДОКЛАДОВ НЕ РЕДАКТИРУЮТСЯ.</w:t>
                  </w:r>
                </w:p>
                <w:p w:rsidR="00DD3EF5" w:rsidRDefault="00DD3EF5">
                  <w:pPr>
                    <w:pStyle w:val="5"/>
                    <w:jc w:val="right"/>
                  </w:pPr>
                  <w:r>
                    <w:t>Пример оформления материалов</w:t>
                  </w:r>
                </w:p>
                <w:p w:rsidR="00DD3EF5" w:rsidRDefault="00DD3EF5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Роль маркетинга на региональном уровне </w:t>
                  </w:r>
                </w:p>
                <w:p w:rsidR="00DD3EF5" w:rsidRDefault="00DD3EF5">
                  <w:pPr>
                    <w:pStyle w:val="1"/>
                    <w:jc w:val="left"/>
                    <w:rPr>
                      <w:b w:val="0"/>
                      <w:i w:val="0"/>
                      <w:iCs w:val="0"/>
                    </w:rPr>
                  </w:pPr>
                </w:p>
                <w:p w:rsidR="00DD3EF5" w:rsidRDefault="00DD3EF5">
                  <w:pPr>
                    <w:rPr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Савин И.Ф.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</w:rPr>
                    <w:t xml:space="preserve">(г. Мурманск, МГТУ, кафедра «Менеджмента, коммерции, маркетинга и рекламы», </w:t>
                  </w:r>
                  <w:r>
                    <w:rPr>
                      <w:i/>
                      <w:iCs/>
                      <w:sz w:val="28"/>
                      <w:lang w:val="en-US"/>
                    </w:rPr>
                    <w:t>e</w:t>
                  </w:r>
                  <w:r>
                    <w:rPr>
                      <w:i/>
                      <w:iCs/>
                      <w:sz w:val="28"/>
                    </w:rPr>
                    <w:t>-</w:t>
                  </w:r>
                  <w:r>
                    <w:rPr>
                      <w:i/>
                      <w:iCs/>
                      <w:sz w:val="28"/>
                      <w:lang w:val="en-US"/>
                    </w:rPr>
                    <w:t>mail</w:t>
                  </w:r>
                  <w:r>
                    <w:rPr>
                      <w:i/>
                      <w:iCs/>
                      <w:sz w:val="28"/>
                    </w:rPr>
                    <w:t xml:space="preserve">: </w:t>
                  </w:r>
                  <w:proofErr w:type="spellStart"/>
                  <w:r>
                    <w:rPr>
                      <w:i/>
                      <w:iCs/>
                      <w:sz w:val="28"/>
                      <w:lang w:val="en-US"/>
                    </w:rPr>
                    <w:t>mouic</w:t>
                  </w:r>
                  <w:proofErr w:type="spellEnd"/>
                  <w:r>
                    <w:rPr>
                      <w:i/>
                      <w:iCs/>
                      <w:sz w:val="28"/>
                    </w:rPr>
                    <w:t>.51@</w:t>
                  </w:r>
                  <w:r>
                    <w:rPr>
                      <w:i/>
                      <w:iCs/>
                      <w:sz w:val="28"/>
                      <w:lang w:val="en-US"/>
                    </w:rPr>
                    <w:t>mail</w:t>
                  </w:r>
                  <w:r>
                    <w:rPr>
                      <w:i/>
                      <w:iCs/>
                      <w:sz w:val="28"/>
                    </w:rPr>
                    <w:t>.</w:t>
                  </w:r>
                  <w:proofErr w:type="spellStart"/>
                  <w:r>
                    <w:rPr>
                      <w:i/>
                      <w:iCs/>
                      <w:sz w:val="28"/>
                      <w:lang w:val="en-US"/>
                    </w:rPr>
                    <w:t>ru</w:t>
                  </w:r>
                  <w:proofErr w:type="spellEnd"/>
                  <w:r>
                    <w:rPr>
                      <w:i/>
                      <w:iCs/>
                      <w:sz w:val="28"/>
                    </w:rPr>
                    <w:t>)</w:t>
                  </w:r>
                </w:p>
                <w:p w:rsidR="00DD3EF5" w:rsidRDefault="00DD3EF5">
                  <w:pPr>
                    <w:rPr>
                      <w:sz w:val="28"/>
                    </w:rPr>
                  </w:pPr>
                </w:p>
                <w:p w:rsidR="00DD3EF5" w:rsidRDefault="00DD3EF5">
                  <w:pPr>
                    <w:pStyle w:val="2"/>
                  </w:pPr>
                  <w:r>
                    <w:rPr>
                      <w:sz w:val="28"/>
                    </w:rPr>
                    <w:t>Аннотация</w:t>
                  </w:r>
                  <w:r>
                    <w:t xml:space="preserve"> </w:t>
                  </w:r>
                  <w:r>
                    <w:rPr>
                      <w:b w:val="0"/>
                      <w:bCs w:val="0"/>
                    </w:rPr>
                    <w:t>(текст аннотации)</w:t>
                  </w:r>
                </w:p>
                <w:p w:rsidR="00DD3EF5" w:rsidRDefault="00DD3EF5"/>
                <w:p w:rsidR="00DD3EF5" w:rsidRDefault="00DD3EF5">
                  <w:pPr>
                    <w:pStyle w:val="2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Текст материалов</w:t>
                  </w:r>
                </w:p>
                <w:p w:rsidR="00D33383" w:rsidRDefault="00D33383">
                  <w:pPr>
                    <w:ind w:right="113"/>
                    <w:jc w:val="both"/>
                    <w:rPr>
                      <w:b/>
                      <w:bCs/>
                      <w:spacing w:val="-22"/>
                    </w:rPr>
                  </w:pPr>
                </w:p>
                <w:p w:rsidR="00DD3EF5" w:rsidRDefault="00D33383">
                  <w:pPr>
                    <w:ind w:right="113"/>
                    <w:jc w:val="both"/>
                    <w:rPr>
                      <w:b/>
                      <w:bCs/>
                      <w:spacing w:val="-22"/>
                    </w:rPr>
                  </w:pPr>
                  <w:r>
                    <w:rPr>
                      <w:b/>
                      <w:bCs/>
                      <w:spacing w:val="-22"/>
                    </w:rPr>
                    <w:t>Литература</w:t>
                  </w:r>
                </w:p>
                <w:p w:rsidR="00D33383" w:rsidRPr="00D33383" w:rsidRDefault="00D33383" w:rsidP="00D33383">
                  <w:pPr>
                    <w:ind w:right="113"/>
                    <w:jc w:val="both"/>
                    <w:rPr>
                      <w:b/>
                      <w:bCs/>
                      <w:spacing w:val="-22"/>
                    </w:rPr>
                  </w:pPr>
                  <w:r w:rsidRPr="00D33383">
                    <w:rPr>
                      <w:spacing w:val="-22"/>
                    </w:rPr>
                    <w:t xml:space="preserve">10. Бердяев Н. А. Смысл истории. М.: Мысль, 1990. 175 </w:t>
                  </w:r>
                  <w:proofErr w:type="gramStart"/>
                  <w:r w:rsidRPr="00D33383">
                    <w:rPr>
                      <w:spacing w:val="-22"/>
                    </w:rPr>
                    <w:t>с</w:t>
                  </w:r>
                  <w:proofErr w:type="gramEnd"/>
                  <w:r w:rsidRPr="00D33383">
                    <w:rPr>
                      <w:spacing w:val="-22"/>
                    </w:rPr>
                    <w:t>.</w:t>
                  </w:r>
                </w:p>
                <w:p w:rsidR="00D33383" w:rsidRDefault="00D33383">
                  <w:pPr>
                    <w:ind w:right="113"/>
                    <w:jc w:val="both"/>
                    <w:rPr>
                      <w:b/>
                      <w:bCs/>
                      <w:spacing w:val="-22"/>
                    </w:rPr>
                  </w:pPr>
                </w:p>
              </w:txbxContent>
            </v:textbox>
          </v:shape>
        </w:pict>
      </w:r>
      <w:r w:rsidRPr="006145FC">
        <w:rPr>
          <w:noProof/>
          <w:sz w:val="20"/>
        </w:rPr>
        <w:pict>
          <v:shape id="_x0000_s1031" type="#_x0000_t202" style="position:absolute;margin-left:279pt;margin-top:0;width:234pt;height:540pt;z-index:5" stroked="f">
            <v:textbox style="mso-next-textbox:#_x0000_s1031">
              <w:txbxContent>
                <w:p w:rsidR="00DD3EF5" w:rsidRDefault="00DD3EF5">
                  <w:pPr>
                    <w:pStyle w:val="3"/>
                  </w:pPr>
                  <w:r>
                    <w:t>УСЛОВИЯ УЧАСТИЯ</w:t>
                  </w:r>
                </w:p>
                <w:p w:rsidR="00B35D73" w:rsidRDefault="00A576C8" w:rsidP="00A30592">
                  <w:pPr>
                    <w:ind w:right="113" w:firstLine="227"/>
                    <w:jc w:val="both"/>
                    <w:rPr>
                      <w:b/>
                      <w:bCs/>
                      <w:spacing w:val="-10"/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 xml:space="preserve">Статьи и </w:t>
                  </w:r>
                  <w:r w:rsidR="00DD3EF5">
                    <w:rPr>
                      <w:spacing w:val="-10"/>
                      <w:sz w:val="20"/>
                    </w:rPr>
                    <w:t>заявк</w:t>
                  </w:r>
                  <w:r>
                    <w:rPr>
                      <w:spacing w:val="-10"/>
                      <w:sz w:val="20"/>
                    </w:rPr>
                    <w:t>и</w:t>
                  </w:r>
                  <w:r w:rsidR="00DD3EF5">
                    <w:rPr>
                      <w:spacing w:val="-10"/>
                      <w:sz w:val="20"/>
                    </w:rPr>
                    <w:t xml:space="preserve"> на </w:t>
                  </w:r>
                  <w:r w:rsidR="00A30592">
                    <w:rPr>
                      <w:spacing w:val="-10"/>
                      <w:sz w:val="20"/>
                    </w:rPr>
                    <w:t xml:space="preserve">очное </w:t>
                  </w:r>
                  <w:r w:rsidR="00DD3EF5">
                    <w:rPr>
                      <w:spacing w:val="-10"/>
                      <w:sz w:val="20"/>
                    </w:rPr>
                    <w:t>участие необходимо подать в оргкомитет не позднее</w:t>
                  </w:r>
                  <w:r w:rsidR="00A30592">
                    <w:rPr>
                      <w:spacing w:val="-10"/>
                      <w:sz w:val="20"/>
                    </w:rPr>
                    <w:t xml:space="preserve"> </w:t>
                  </w:r>
                  <w:r w:rsidR="00A30592">
                    <w:rPr>
                      <w:b/>
                      <w:bCs/>
                      <w:spacing w:val="-10"/>
                      <w:sz w:val="20"/>
                    </w:rPr>
                    <w:t>20 </w:t>
                  </w:r>
                  <w:r w:rsidR="00A46308">
                    <w:rPr>
                      <w:b/>
                      <w:bCs/>
                      <w:spacing w:val="-10"/>
                      <w:sz w:val="20"/>
                    </w:rPr>
                    <w:t>февраля</w:t>
                  </w:r>
                  <w:r w:rsidR="00DD3EF5">
                    <w:rPr>
                      <w:b/>
                      <w:bCs/>
                      <w:spacing w:val="-10"/>
                      <w:sz w:val="20"/>
                    </w:rPr>
                    <w:t xml:space="preserve"> 20</w:t>
                  </w:r>
                  <w:r w:rsidR="00FA3B03">
                    <w:rPr>
                      <w:b/>
                      <w:bCs/>
                      <w:spacing w:val="-10"/>
                      <w:sz w:val="20"/>
                    </w:rPr>
                    <w:t>1</w:t>
                  </w:r>
                  <w:r w:rsidR="00A46308">
                    <w:rPr>
                      <w:b/>
                      <w:bCs/>
                      <w:spacing w:val="-10"/>
                      <w:sz w:val="20"/>
                    </w:rPr>
                    <w:t>2</w:t>
                  </w:r>
                  <w:r w:rsidR="00DD3EF5">
                    <w:rPr>
                      <w:b/>
                      <w:bCs/>
                      <w:spacing w:val="-10"/>
                      <w:sz w:val="20"/>
                    </w:rPr>
                    <w:t xml:space="preserve"> г </w:t>
                  </w:r>
                </w:p>
                <w:p w:rsidR="00A576C8" w:rsidRPr="00A576C8" w:rsidRDefault="00A576C8" w:rsidP="00A576C8">
                  <w:pPr>
                    <w:ind w:right="11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A576C8">
                    <w:rPr>
                      <w:sz w:val="20"/>
                      <w:szCs w:val="20"/>
                    </w:rPr>
                    <w:t>Статьи</w:t>
                  </w:r>
                  <w:r>
                    <w:rPr>
                      <w:sz w:val="20"/>
                      <w:szCs w:val="20"/>
                    </w:rPr>
                    <w:t xml:space="preserve"> и</w:t>
                  </w:r>
                  <w:r w:rsidRPr="00A576C8">
                    <w:rPr>
                      <w:sz w:val="20"/>
                      <w:szCs w:val="20"/>
                    </w:rPr>
                    <w:t xml:space="preserve"> заявки для заочного участия должны поступить в организационный комитет конференции не позднее </w:t>
                  </w:r>
                  <w:r w:rsidRPr="00A576C8">
                    <w:rPr>
                      <w:b/>
                      <w:sz w:val="20"/>
                      <w:szCs w:val="20"/>
                    </w:rPr>
                    <w:t>20 марта 2012 года.</w:t>
                  </w:r>
                </w:p>
                <w:p w:rsidR="00DD3EF5" w:rsidRPr="00A576C8" w:rsidRDefault="00A576C8" w:rsidP="00A576C8">
                  <w:pPr>
                    <w:ind w:right="113" w:firstLine="227"/>
                    <w:jc w:val="both"/>
                    <w:rPr>
                      <w:b/>
                      <w:bCs/>
                      <w:spacing w:val="-10"/>
                      <w:sz w:val="20"/>
                    </w:rPr>
                  </w:pPr>
                  <w:r>
                    <w:rPr>
                      <w:b/>
                      <w:bCs/>
                      <w:spacing w:val="-10"/>
                      <w:sz w:val="20"/>
                    </w:rPr>
                    <w:t xml:space="preserve">Статьи и заявки направлять по адресу: </w:t>
                  </w:r>
                  <w:proofErr w:type="spellStart"/>
                  <w:r w:rsidR="00DD3EF5">
                    <w:rPr>
                      <w:b/>
                      <w:bCs/>
                      <w:spacing w:val="-10"/>
                      <w:sz w:val="20"/>
                      <w:lang w:val="en-US"/>
                    </w:rPr>
                    <w:t>In</w:t>
                  </w:r>
                  <w:r w:rsidR="00A46308">
                    <w:rPr>
                      <w:b/>
                      <w:bCs/>
                      <w:spacing w:val="-10"/>
                      <w:sz w:val="20"/>
                      <w:lang w:val="en-US"/>
                    </w:rPr>
                    <w:t>y</w:t>
                  </w:r>
                  <w:r>
                    <w:rPr>
                      <w:b/>
                      <w:bCs/>
                      <w:spacing w:val="-10"/>
                      <w:sz w:val="20"/>
                      <w:lang w:val="en-US"/>
                    </w:rPr>
                    <w:t>u</w:t>
                  </w:r>
                  <w:r w:rsidR="00DD3EF5">
                    <w:rPr>
                      <w:b/>
                      <w:bCs/>
                      <w:spacing w:val="-10"/>
                      <w:sz w:val="20"/>
                      <w:lang w:val="en-US"/>
                    </w:rPr>
                    <w:t>kinamv</w:t>
                  </w:r>
                  <w:proofErr w:type="spellEnd"/>
                  <w:r w:rsidR="00DD3EF5" w:rsidRPr="00A576C8">
                    <w:rPr>
                      <w:b/>
                      <w:bCs/>
                      <w:spacing w:val="-10"/>
                      <w:sz w:val="20"/>
                    </w:rPr>
                    <w:t>@</w:t>
                  </w:r>
                  <w:proofErr w:type="spellStart"/>
                  <w:r w:rsidR="00DD3EF5">
                    <w:rPr>
                      <w:b/>
                      <w:bCs/>
                      <w:spacing w:val="-10"/>
                      <w:sz w:val="20"/>
                      <w:lang w:val="en-US"/>
                    </w:rPr>
                    <w:t>mstu</w:t>
                  </w:r>
                  <w:proofErr w:type="spellEnd"/>
                  <w:r w:rsidR="00DD3EF5" w:rsidRPr="00A576C8">
                    <w:rPr>
                      <w:b/>
                      <w:bCs/>
                      <w:spacing w:val="-10"/>
                      <w:sz w:val="20"/>
                    </w:rPr>
                    <w:t>.</w:t>
                  </w:r>
                  <w:proofErr w:type="spellStart"/>
                  <w:r w:rsidR="00DD3EF5">
                    <w:rPr>
                      <w:b/>
                      <w:bCs/>
                      <w:spacing w:val="-10"/>
                      <w:sz w:val="20"/>
                      <w:lang w:val="en-US"/>
                    </w:rPr>
                    <w:t>edu</w:t>
                  </w:r>
                  <w:proofErr w:type="spellEnd"/>
                  <w:r w:rsidR="00DD3EF5" w:rsidRPr="00A576C8">
                    <w:rPr>
                      <w:b/>
                      <w:bCs/>
                      <w:spacing w:val="-10"/>
                      <w:sz w:val="20"/>
                    </w:rPr>
                    <w:t>.</w:t>
                  </w:r>
                  <w:proofErr w:type="spellStart"/>
                  <w:r w:rsidR="00DD3EF5">
                    <w:rPr>
                      <w:b/>
                      <w:bCs/>
                      <w:spacing w:val="-10"/>
                      <w:sz w:val="20"/>
                      <w:lang w:val="en-US"/>
                    </w:rPr>
                    <w:t>ru</w:t>
                  </w:r>
                  <w:proofErr w:type="spellEnd"/>
                </w:p>
                <w:p w:rsidR="00DD3EF5" w:rsidRDefault="00DD3EF5">
                  <w:pPr>
                    <w:ind w:right="113"/>
                    <w:jc w:val="both"/>
                    <w:rPr>
                      <w:spacing w:val="-10"/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Каждая статья и заявка оформляется отдельным файлом. Объем материалов не должен превышать 4 страницы, включая аннотацию на английском языке.</w:t>
                  </w:r>
                </w:p>
                <w:p w:rsidR="00DD3EF5" w:rsidRPr="00C32B43" w:rsidRDefault="00DD3EF5">
                  <w:pPr>
                    <w:ind w:right="113" w:firstLine="708"/>
                    <w:jc w:val="both"/>
                    <w:rPr>
                      <w:spacing w:val="-10"/>
                      <w:sz w:val="20"/>
                    </w:rPr>
                  </w:pPr>
                  <w:r>
                    <w:rPr>
                      <w:b/>
                      <w:bCs/>
                      <w:spacing w:val="-10"/>
                      <w:sz w:val="20"/>
                    </w:rPr>
                    <w:t xml:space="preserve">Формы участия: </w:t>
                  </w:r>
                  <w:r>
                    <w:rPr>
                      <w:spacing w:val="-10"/>
                      <w:sz w:val="20"/>
                    </w:rPr>
                    <w:t>очная (устный или стендовый доклад) и заочная.</w:t>
                  </w:r>
                </w:p>
                <w:p w:rsidR="00D0394C" w:rsidRPr="00D0394C" w:rsidRDefault="00D0394C" w:rsidP="00D72B9B">
                  <w:pPr>
                    <w:ind w:right="113" w:firstLine="708"/>
                    <w:jc w:val="both"/>
                    <w:rPr>
                      <w:spacing w:val="-10"/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Материалы конференции будут изданы</w:t>
                  </w:r>
                  <w:r w:rsidR="00D72B9B"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в электронном виде (</w:t>
                  </w:r>
                  <w:r w:rsidR="00D72B9B">
                    <w:rPr>
                      <w:spacing w:val="-10"/>
                      <w:sz w:val="20"/>
                    </w:rPr>
                    <w:t xml:space="preserve">с </w:t>
                  </w:r>
                  <w:r>
                    <w:rPr>
                      <w:spacing w:val="-10"/>
                      <w:sz w:val="20"/>
                    </w:rPr>
                    <w:t>регистраци</w:t>
                  </w:r>
                  <w:r w:rsidR="00D72B9B">
                    <w:rPr>
                      <w:spacing w:val="-10"/>
                      <w:sz w:val="20"/>
                    </w:rPr>
                    <w:t>ей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 w:rsidR="00AC4F3A">
                    <w:rPr>
                      <w:spacing w:val="-10"/>
                      <w:sz w:val="20"/>
                      <w:lang w:val="en-US"/>
                    </w:rPr>
                    <w:t>CD</w:t>
                  </w:r>
                  <w:r w:rsidR="00AC4F3A"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в</w:t>
                  </w:r>
                  <w:r w:rsidR="00AC4F3A">
                    <w:rPr>
                      <w:spacing w:val="-10"/>
                      <w:sz w:val="20"/>
                    </w:rPr>
                    <w:t>о</w:t>
                  </w:r>
                  <w:r>
                    <w:rPr>
                      <w:spacing w:val="-10"/>
                      <w:sz w:val="20"/>
                    </w:rPr>
                    <w:t xml:space="preserve"> ФГУП НТЦ «</w:t>
                  </w:r>
                  <w:proofErr w:type="spellStart"/>
                  <w:r>
                    <w:rPr>
                      <w:spacing w:val="-10"/>
                      <w:sz w:val="20"/>
                    </w:rPr>
                    <w:t>И</w:t>
                  </w:r>
                  <w:r w:rsidR="00AC4F3A">
                    <w:rPr>
                      <w:spacing w:val="-10"/>
                      <w:sz w:val="20"/>
                    </w:rPr>
                    <w:t>нформрегистр</w:t>
                  </w:r>
                  <w:proofErr w:type="spellEnd"/>
                  <w:r>
                    <w:rPr>
                      <w:spacing w:val="-10"/>
                      <w:sz w:val="20"/>
                    </w:rPr>
                    <w:t xml:space="preserve">») </w:t>
                  </w:r>
                  <w:r w:rsidR="00AC4F3A">
                    <w:rPr>
                      <w:spacing w:val="-10"/>
                      <w:sz w:val="20"/>
                    </w:rPr>
                    <w:t>и выпущен</w:t>
                  </w:r>
                  <w:r>
                    <w:rPr>
                      <w:spacing w:val="-10"/>
                      <w:sz w:val="20"/>
                    </w:rPr>
                    <w:t xml:space="preserve"> печатн</w:t>
                  </w:r>
                  <w:r w:rsidR="00D72B9B">
                    <w:rPr>
                      <w:spacing w:val="-10"/>
                      <w:sz w:val="20"/>
                    </w:rPr>
                    <w:t>ый</w:t>
                  </w:r>
                  <w:r>
                    <w:rPr>
                      <w:spacing w:val="-10"/>
                      <w:sz w:val="20"/>
                    </w:rPr>
                    <w:t xml:space="preserve"> аналог</w:t>
                  </w:r>
                  <w:r w:rsidR="00D72B9B">
                    <w:rPr>
                      <w:spacing w:val="-10"/>
                      <w:sz w:val="20"/>
                    </w:rPr>
                    <w:t xml:space="preserve"> (</w:t>
                  </w:r>
                  <w:r w:rsidR="00D72B9B" w:rsidRPr="00D72B9B">
                    <w:rPr>
                      <w:color w:val="FF0000"/>
                      <w:spacing w:val="-10"/>
                      <w:sz w:val="20"/>
                    </w:rPr>
                    <w:t>только обязательная рассылка</w:t>
                  </w:r>
                  <w:r w:rsidR="00D72B9B">
                    <w:rPr>
                      <w:spacing w:val="-10"/>
                      <w:sz w:val="20"/>
                    </w:rPr>
                    <w:t>).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</w:p>
                <w:p w:rsidR="00DD3EF5" w:rsidRDefault="00DD3EF5">
                  <w:pPr>
                    <w:pStyle w:val="21"/>
                    <w:rPr>
                      <w:spacing w:val="-10"/>
                    </w:rPr>
                  </w:pPr>
                  <w:r>
                    <w:rPr>
                      <w:spacing w:val="-10"/>
                    </w:rPr>
                    <w:t>Сумма организационного взноса  составляет: для участников из России и стран СНГ:</w:t>
                  </w:r>
                </w:p>
                <w:p w:rsidR="00DD3EF5" w:rsidRDefault="00DD3EF5">
                  <w:pPr>
                    <w:numPr>
                      <w:ilvl w:val="0"/>
                      <w:numId w:val="13"/>
                    </w:numPr>
                    <w:tabs>
                      <w:tab w:val="clear" w:pos="1559"/>
                    </w:tabs>
                    <w:ind w:left="360" w:right="113" w:hanging="180"/>
                    <w:jc w:val="both"/>
                    <w:rPr>
                      <w:b/>
                      <w:bCs/>
                      <w:spacing w:val="-10"/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 xml:space="preserve">при публикации докладов с участием в работе конференции – </w:t>
                  </w:r>
                  <w:r w:rsidR="00A46308" w:rsidRPr="00A46308">
                    <w:rPr>
                      <w:b/>
                      <w:spacing w:val="-10"/>
                      <w:sz w:val="20"/>
                    </w:rPr>
                    <w:t>950</w:t>
                  </w:r>
                  <w:r>
                    <w:rPr>
                      <w:b/>
                      <w:bCs/>
                      <w:spacing w:val="-10"/>
                      <w:sz w:val="20"/>
                    </w:rPr>
                    <w:t xml:space="preserve"> руб.</w:t>
                  </w:r>
                </w:p>
                <w:p w:rsidR="00DD3EF5" w:rsidRDefault="00DD3EF5">
                  <w:pPr>
                    <w:numPr>
                      <w:ilvl w:val="0"/>
                      <w:numId w:val="13"/>
                    </w:numPr>
                    <w:tabs>
                      <w:tab w:val="clear" w:pos="1559"/>
                    </w:tabs>
                    <w:ind w:left="360" w:right="113" w:hanging="180"/>
                    <w:jc w:val="both"/>
                    <w:rPr>
                      <w:b/>
                      <w:bCs/>
                      <w:spacing w:val="-10"/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при публикации докладов без участия –</w:t>
                  </w:r>
                  <w:r>
                    <w:rPr>
                      <w:b/>
                      <w:bCs/>
                      <w:spacing w:val="-10"/>
                      <w:sz w:val="20"/>
                    </w:rPr>
                    <w:t xml:space="preserve"> </w:t>
                  </w:r>
                  <w:r w:rsidR="00A46308">
                    <w:rPr>
                      <w:b/>
                      <w:bCs/>
                      <w:spacing w:val="-10"/>
                      <w:sz w:val="20"/>
                    </w:rPr>
                    <w:t>60</w:t>
                  </w:r>
                  <w:r w:rsidR="00FA3B03">
                    <w:rPr>
                      <w:b/>
                      <w:bCs/>
                      <w:spacing w:val="-10"/>
                      <w:sz w:val="20"/>
                    </w:rPr>
                    <w:t>0</w:t>
                  </w:r>
                  <w:r>
                    <w:rPr>
                      <w:b/>
                      <w:bCs/>
                      <w:spacing w:val="-10"/>
                      <w:sz w:val="20"/>
                    </w:rPr>
                    <w:t xml:space="preserve"> руб.</w:t>
                  </w:r>
                </w:p>
                <w:p w:rsidR="00DD3EF5" w:rsidRDefault="00DD3EF5">
                  <w:pPr>
                    <w:pStyle w:val="a6"/>
                    <w:ind w:right="113"/>
                    <w:jc w:val="both"/>
                    <w:rPr>
                      <w:i/>
                      <w:iCs/>
                      <w:spacing w:val="-10"/>
                      <w:sz w:val="20"/>
                    </w:rPr>
                  </w:pPr>
                  <w:r>
                    <w:rPr>
                      <w:i/>
                      <w:iCs/>
                      <w:spacing w:val="-10"/>
                      <w:sz w:val="20"/>
                    </w:rPr>
                    <w:t xml:space="preserve">Для участников из зарубежных стран сумма организационного взноса составляет </w:t>
                  </w:r>
                  <w:r w:rsidR="00A46308">
                    <w:rPr>
                      <w:i/>
                      <w:iCs/>
                      <w:spacing w:val="-10"/>
                      <w:sz w:val="20"/>
                    </w:rPr>
                    <w:t>350</w:t>
                  </w:r>
                  <w:r>
                    <w:rPr>
                      <w:i/>
                      <w:iCs/>
                      <w:spacing w:val="-10"/>
                      <w:sz w:val="20"/>
                    </w:rPr>
                    <w:t xml:space="preserve">0 руб. </w:t>
                  </w:r>
                </w:p>
                <w:p w:rsidR="00D72B9B" w:rsidRPr="00D72B9B" w:rsidRDefault="00D72B9B">
                  <w:pPr>
                    <w:pStyle w:val="a6"/>
                    <w:ind w:right="113"/>
                    <w:jc w:val="both"/>
                    <w:rPr>
                      <w:b w:val="0"/>
                      <w:i/>
                      <w:iCs/>
                      <w:spacing w:val="-10"/>
                      <w:sz w:val="20"/>
                    </w:rPr>
                  </w:pPr>
                  <w:proofErr w:type="gramStart"/>
                  <w:r w:rsidRPr="00D72B9B">
                    <w:rPr>
                      <w:b w:val="0"/>
                      <w:spacing w:val="-10"/>
                      <w:sz w:val="20"/>
                    </w:rPr>
                    <w:t xml:space="preserve">Организационный взнос включает: в себя стоимость издания программы и материалов конференции на </w:t>
                  </w:r>
                  <w:r w:rsidRPr="00D72B9B">
                    <w:rPr>
                      <w:b w:val="0"/>
                      <w:spacing w:val="-10"/>
                      <w:sz w:val="20"/>
                      <w:lang w:val="en-US"/>
                    </w:rPr>
                    <w:t>CD</w:t>
                  </w:r>
                  <w:r w:rsidRPr="00D72B9B">
                    <w:rPr>
                      <w:b w:val="0"/>
                      <w:spacing w:val="-10"/>
                      <w:sz w:val="20"/>
                    </w:rPr>
                    <w:t xml:space="preserve"> и в печатном варианте, пригласительные письма, рассылка и др.).</w:t>
                  </w:r>
                  <w:proofErr w:type="gramEnd"/>
                </w:p>
                <w:p w:rsidR="00DD3EF5" w:rsidRDefault="00DD3EF5">
                  <w:pPr>
                    <w:pStyle w:val="a6"/>
                    <w:ind w:right="113"/>
                    <w:jc w:val="both"/>
                    <w:rPr>
                      <w:b w:val="0"/>
                      <w:bCs w:val="0"/>
                      <w:spacing w:val="-10"/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 xml:space="preserve">Форма оплаты: </w:t>
                  </w:r>
                  <w:r>
                    <w:rPr>
                      <w:b w:val="0"/>
                      <w:bCs w:val="0"/>
                      <w:spacing w:val="-10"/>
                      <w:sz w:val="20"/>
                    </w:rPr>
                    <w:t>безналичный расчет (с обязательным указанием в платежном поручении Ф.И.О. автора, название конференции)</w:t>
                  </w:r>
                </w:p>
                <w:p w:rsidR="00DD3EF5" w:rsidRDefault="004B5244">
                  <w:pPr>
                    <w:pStyle w:val="a6"/>
                    <w:ind w:right="113" w:firstLine="0"/>
                    <w:jc w:val="both"/>
                    <w:rPr>
                      <w:spacing w:val="-10"/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Реквизиты оплаты:</w:t>
                  </w:r>
                </w:p>
                <w:p w:rsidR="00DD3EF5" w:rsidRPr="00A30592" w:rsidRDefault="004B5244" w:rsidP="004B5244">
                  <w:pPr>
                    <w:ind w:right="113"/>
                    <w:rPr>
                      <w:b/>
                      <w:bCs/>
                      <w:color w:val="000000"/>
                      <w:spacing w:val="-10"/>
                      <w:sz w:val="20"/>
                      <w:szCs w:val="20"/>
                    </w:rPr>
                  </w:pPr>
                  <w:r w:rsidRPr="00A30592">
                    <w:rPr>
                      <w:b/>
                      <w:color w:val="000000"/>
                      <w:sz w:val="20"/>
                      <w:szCs w:val="20"/>
                    </w:rPr>
                    <w:t>Получатель</w:t>
                  </w:r>
                  <w:r w:rsidRPr="00A30592">
                    <w:rPr>
                      <w:color w:val="000000"/>
                      <w:sz w:val="20"/>
                      <w:szCs w:val="20"/>
                    </w:rPr>
                    <w:t xml:space="preserve"> ИНН 5190100176 КПП 519001001 УФК по Мурманской области (ФГ</w:t>
                  </w:r>
                  <w:r w:rsidR="00A30592" w:rsidRPr="00A30592">
                    <w:rPr>
                      <w:color w:val="000000"/>
                      <w:sz w:val="20"/>
                      <w:szCs w:val="20"/>
                    </w:rPr>
                    <w:t>Б</w:t>
                  </w:r>
                  <w:r w:rsidRPr="00A30592">
                    <w:rPr>
                      <w:color w:val="000000"/>
                      <w:sz w:val="20"/>
                      <w:szCs w:val="20"/>
                    </w:rPr>
                    <w:t>ОУ ВПО "МГТУ", л/сч</w:t>
                  </w:r>
                  <w:r w:rsidR="00A30592" w:rsidRPr="00A30592">
                    <w:rPr>
                      <w:color w:val="000000"/>
                      <w:sz w:val="20"/>
                      <w:szCs w:val="20"/>
                    </w:rPr>
                    <w:t>20496</w:t>
                  </w:r>
                  <w:r w:rsidR="00A30592" w:rsidRPr="00A30592">
                    <w:rPr>
                      <w:color w:val="000000"/>
                      <w:sz w:val="20"/>
                      <w:szCs w:val="20"/>
                      <w:lang w:val="en-US"/>
                    </w:rPr>
                    <w:t>U</w:t>
                  </w:r>
                  <w:r w:rsidR="00A30592" w:rsidRPr="00A30592">
                    <w:rPr>
                      <w:color w:val="000000"/>
                      <w:sz w:val="20"/>
                      <w:szCs w:val="20"/>
                    </w:rPr>
                    <w:t>85180</w:t>
                  </w:r>
                  <w:r w:rsidRPr="00A30592">
                    <w:rPr>
                      <w:color w:val="000000"/>
                      <w:sz w:val="20"/>
                      <w:szCs w:val="20"/>
                    </w:rPr>
                    <w:t xml:space="preserve">) </w:t>
                  </w:r>
                  <w:r w:rsidRPr="00A30592">
                    <w:rPr>
                      <w:color w:val="000000"/>
                      <w:sz w:val="20"/>
                      <w:szCs w:val="20"/>
                    </w:rPr>
                    <w:br/>
                    <w:t>Счет № 40 50</w:t>
                  </w:r>
                  <w:r w:rsidR="00A30592" w:rsidRPr="00A30592">
                    <w:rPr>
                      <w:color w:val="000000"/>
                      <w:sz w:val="20"/>
                      <w:szCs w:val="20"/>
                    </w:rPr>
                    <w:t>1 810 9</w:t>
                  </w:r>
                  <w:r w:rsidRPr="00A30592">
                    <w:rPr>
                      <w:color w:val="000000"/>
                      <w:sz w:val="20"/>
                      <w:szCs w:val="20"/>
                    </w:rPr>
                    <w:t>00 00</w:t>
                  </w:r>
                  <w:r w:rsidR="00A30592" w:rsidRPr="00A30592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A30592">
                    <w:rPr>
                      <w:color w:val="000000"/>
                      <w:sz w:val="20"/>
                      <w:szCs w:val="20"/>
                    </w:rPr>
                    <w:t xml:space="preserve"> 000 0</w:t>
                  </w:r>
                  <w:r w:rsidR="00A30592" w:rsidRPr="00A30592">
                    <w:rPr>
                      <w:color w:val="000000"/>
                      <w:sz w:val="20"/>
                      <w:szCs w:val="20"/>
                    </w:rPr>
                    <w:t>01</w:t>
                  </w:r>
                  <w:proofErr w:type="gramStart"/>
                  <w:r w:rsidRPr="00A3059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0592">
                    <w:rPr>
                      <w:color w:val="000000"/>
                      <w:sz w:val="20"/>
                      <w:szCs w:val="20"/>
                    </w:rPr>
                    <w:br/>
                    <w:t>В</w:t>
                  </w:r>
                  <w:proofErr w:type="gramEnd"/>
                  <w:r w:rsidRPr="00A30592">
                    <w:rPr>
                      <w:color w:val="000000"/>
                      <w:sz w:val="20"/>
                      <w:szCs w:val="20"/>
                    </w:rPr>
                    <w:t xml:space="preserve"> ГРКЦ ГУ Банка России по Мурманской области г. Мурманск </w:t>
                  </w:r>
                  <w:r w:rsidRPr="00A30592">
                    <w:rPr>
                      <w:color w:val="000000"/>
                      <w:sz w:val="20"/>
                      <w:szCs w:val="20"/>
                    </w:rPr>
                    <w:br/>
                    <w:t>БИК: 044705001</w:t>
                  </w:r>
                </w:p>
                <w:p w:rsidR="00A30592" w:rsidRPr="00A30592" w:rsidRDefault="00A30592" w:rsidP="004B5244">
                  <w:pPr>
                    <w:ind w:right="113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 назначении платежа писать:</w:t>
                  </w:r>
                </w:p>
                <w:p w:rsidR="00DD3EF5" w:rsidRPr="004B5244" w:rsidRDefault="004B5244" w:rsidP="004B5244">
                  <w:pPr>
                    <w:ind w:right="113"/>
                    <w:rPr>
                      <w:color w:val="000000"/>
                      <w:sz w:val="20"/>
                      <w:szCs w:val="20"/>
                    </w:rPr>
                  </w:pPr>
                  <w:r w:rsidRPr="00A30592">
                    <w:rPr>
                      <w:color w:val="000000"/>
                      <w:sz w:val="20"/>
                      <w:szCs w:val="20"/>
                    </w:rPr>
                    <w:t>за участие в конференции: 0</w:t>
                  </w:r>
                  <w:r w:rsidR="00A30592" w:rsidRPr="00A30592">
                    <w:rPr>
                      <w:color w:val="000000"/>
                      <w:sz w:val="20"/>
                      <w:szCs w:val="20"/>
                    </w:rPr>
                    <w:t>000</w:t>
                  </w:r>
                  <w:r w:rsidRPr="00A30592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A30592" w:rsidRPr="00A30592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A30592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A30592" w:rsidRPr="00A30592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A30592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A30592" w:rsidRPr="00A30592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A30592">
                    <w:rPr>
                      <w:color w:val="000000"/>
                      <w:sz w:val="20"/>
                      <w:szCs w:val="20"/>
                    </w:rPr>
                    <w:t>00</w:t>
                  </w:r>
                  <w:r w:rsidR="00A30592" w:rsidRPr="00A30592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A30592">
                    <w:rPr>
                      <w:color w:val="000000"/>
                      <w:sz w:val="20"/>
                      <w:szCs w:val="20"/>
                    </w:rPr>
                    <w:t>0000130</w:t>
                  </w:r>
                  <w:r w:rsidRPr="004B524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4B5244">
                    <w:rPr>
                      <w:color w:val="000000"/>
                      <w:sz w:val="20"/>
                      <w:szCs w:val="20"/>
                    </w:rPr>
                    <w:br/>
                  </w:r>
                  <w:r w:rsidR="00A30592" w:rsidRPr="00A30592">
                    <w:rPr>
                      <w:b/>
                      <w:color w:val="FF0000"/>
                      <w:sz w:val="22"/>
                      <w:szCs w:val="22"/>
                    </w:rPr>
                    <w:t xml:space="preserve">Обязательно </w:t>
                  </w:r>
                  <w:r w:rsidRPr="00A30592">
                    <w:rPr>
                      <w:b/>
                      <w:color w:val="FF0000"/>
                      <w:sz w:val="22"/>
                      <w:szCs w:val="22"/>
                    </w:rPr>
                    <w:t>указать ФИО</w:t>
                  </w:r>
                  <w:r w:rsidR="00A30592" w:rsidRPr="00A30592">
                    <w:rPr>
                      <w:b/>
                      <w:color w:val="FF0000"/>
                      <w:sz w:val="22"/>
                      <w:szCs w:val="22"/>
                    </w:rPr>
                    <w:t xml:space="preserve"> и </w:t>
                  </w:r>
                  <w:r w:rsidRPr="00A30592">
                    <w:rPr>
                      <w:b/>
                      <w:color w:val="FF0000"/>
                      <w:sz w:val="22"/>
                      <w:szCs w:val="22"/>
                    </w:rPr>
                    <w:t>название конференции</w:t>
                  </w:r>
                </w:p>
              </w:txbxContent>
            </v:textbox>
          </v:shape>
        </w:pict>
      </w:r>
      <w:r w:rsidRPr="006145FC">
        <w:rPr>
          <w:noProof/>
          <w:sz w:val="20"/>
        </w:rPr>
        <w:pict>
          <v:shape id="_x0000_s1030" type="#_x0000_t202" style="position:absolute;margin-left:8in;margin-top:0;width:3in;height:540pt;z-index:4" stroked="f">
            <v:textbox style="mso-next-textbox:#_x0000_s1030">
              <w:txbxContent>
                <w:p w:rsidR="00DD3EF5" w:rsidRDefault="00DD3EF5">
                  <w:pPr>
                    <w:pStyle w:val="2"/>
                    <w:ind w:right="113"/>
                    <w:jc w:val="center"/>
                    <w:rPr>
                      <w:spacing w:val="-22"/>
                      <w:sz w:val="28"/>
                    </w:rPr>
                  </w:pPr>
                  <w:r>
                    <w:rPr>
                      <w:spacing w:val="-22"/>
                      <w:sz w:val="28"/>
                    </w:rPr>
                    <w:t>Направления работы конференции:</w:t>
                  </w:r>
                </w:p>
                <w:p w:rsidR="00DD3EF5" w:rsidRPr="002F72A5" w:rsidRDefault="00DD3EF5" w:rsidP="00AC7C4F">
                  <w:pPr>
                    <w:numPr>
                      <w:ilvl w:val="0"/>
                      <w:numId w:val="23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 w:rsidRPr="002F72A5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="00F0138D" w:rsidRPr="00F0138D">
                    <w:rPr>
                      <w:b/>
                      <w:sz w:val="22"/>
                      <w:szCs w:val="22"/>
                    </w:rPr>
                    <w:t>Экономические инструменты  обеспечения инновационного развития организаци</w:t>
                  </w:r>
                  <w:r w:rsidR="00BA48F2">
                    <w:rPr>
                      <w:b/>
                      <w:sz w:val="22"/>
                      <w:szCs w:val="22"/>
                    </w:rPr>
                    <w:t>й</w:t>
                  </w:r>
                  <w:r w:rsidR="00B042A3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2F72A5" w:rsidRPr="002F72A5" w:rsidRDefault="002F72A5" w:rsidP="0049306B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2F72A5">
                    <w:rPr>
                      <w:sz w:val="20"/>
                      <w:szCs w:val="20"/>
                    </w:rPr>
                    <w:t>формирование механизмов устойчивого развития экономики отраслей, комплексов, предприятий по инновационному пути;</w:t>
                  </w:r>
                </w:p>
                <w:p w:rsidR="002F72A5" w:rsidRPr="002F72A5" w:rsidRDefault="002F72A5" w:rsidP="0049306B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2F72A5">
                    <w:rPr>
                      <w:sz w:val="20"/>
                      <w:szCs w:val="20"/>
                    </w:rPr>
                    <w:t>механизмы формирования корпоративных образований с учетом глобализации мировой экономики;</w:t>
                  </w:r>
                </w:p>
                <w:p w:rsidR="002F72A5" w:rsidRPr="002F72A5" w:rsidRDefault="002F72A5" w:rsidP="0049306B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2F72A5">
                    <w:rPr>
                      <w:sz w:val="20"/>
                      <w:szCs w:val="20"/>
                    </w:rPr>
                    <w:t>инструменты внутрифирменного и стратегического планирования на промышленных предприятиях, комплексах;</w:t>
                  </w:r>
                </w:p>
                <w:p w:rsidR="002F72A5" w:rsidRPr="002F72A5" w:rsidRDefault="002F72A5" w:rsidP="0049306B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2F72A5">
                    <w:rPr>
                      <w:sz w:val="20"/>
                      <w:szCs w:val="20"/>
                    </w:rPr>
                    <w:t>промышленная политика на макр</w:t>
                  </w:r>
                  <w:proofErr w:type="gramStart"/>
                  <w:r w:rsidRPr="002F72A5">
                    <w:rPr>
                      <w:sz w:val="20"/>
                      <w:szCs w:val="20"/>
                    </w:rPr>
                    <w:t>о-</w:t>
                  </w:r>
                  <w:proofErr w:type="gramEnd"/>
                  <w:r w:rsidRPr="002F72A5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F72A5">
                    <w:rPr>
                      <w:sz w:val="20"/>
                      <w:szCs w:val="20"/>
                    </w:rPr>
                    <w:t>микроуровне</w:t>
                  </w:r>
                  <w:proofErr w:type="spellEnd"/>
                  <w:r w:rsidRPr="002F72A5">
                    <w:rPr>
                      <w:sz w:val="20"/>
                      <w:szCs w:val="20"/>
                    </w:rPr>
                    <w:t>;</w:t>
                  </w:r>
                </w:p>
                <w:p w:rsidR="002F72A5" w:rsidRPr="002F72A5" w:rsidRDefault="002F72A5" w:rsidP="0049306B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2F72A5">
                    <w:rPr>
                      <w:sz w:val="20"/>
                      <w:szCs w:val="20"/>
                    </w:rPr>
                    <w:t>основные критерии оценки экономических систем;</w:t>
                  </w:r>
                </w:p>
                <w:p w:rsidR="00DD3EF5" w:rsidRPr="00BA48F2" w:rsidRDefault="002F72A5" w:rsidP="0049306B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2F72A5">
                    <w:rPr>
                      <w:sz w:val="20"/>
                      <w:szCs w:val="20"/>
                    </w:rPr>
                    <w:t>информационные технологии в экономических системах</w:t>
                  </w:r>
                  <w:r w:rsidR="00BA48F2">
                    <w:rPr>
                      <w:sz w:val="20"/>
                      <w:szCs w:val="20"/>
                    </w:rPr>
                    <w:t>;</w:t>
                  </w:r>
                </w:p>
                <w:p w:rsidR="00BA48F2" w:rsidRPr="00A154BC" w:rsidRDefault="00BA48F2" w:rsidP="0049306B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>финансы, денежное обращение и кредит;</w:t>
                  </w:r>
                </w:p>
                <w:p w:rsidR="00BA48F2" w:rsidRPr="00A154BC" w:rsidRDefault="00BA48F2" w:rsidP="00BA48F2">
                  <w:pPr>
                    <w:pStyle w:val="a8"/>
                    <w:numPr>
                      <w:ilvl w:val="1"/>
                      <w:numId w:val="22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>перспективы развития бухгалтерского учета и аудита в современных условиях;</w:t>
                  </w:r>
                </w:p>
                <w:p w:rsidR="00BA48F2" w:rsidRPr="00A154BC" w:rsidRDefault="00BA48F2" w:rsidP="00BA48F2">
                  <w:pPr>
                    <w:pStyle w:val="a8"/>
                    <w:numPr>
                      <w:ilvl w:val="1"/>
                      <w:numId w:val="22"/>
                    </w:numPr>
                    <w:tabs>
                      <w:tab w:val="clear" w:pos="108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>актуальные вопросы налогообложения;</w:t>
                  </w:r>
                </w:p>
                <w:p w:rsidR="00BA48F2" w:rsidRPr="00A154BC" w:rsidRDefault="00BA48F2" w:rsidP="00BA48F2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>совершенствование внутрихозяйственного анализа: проблемы, вопросы, основные направления развития.</w:t>
                  </w:r>
                </w:p>
                <w:p w:rsidR="00A154BC" w:rsidRPr="00A154BC" w:rsidRDefault="00A154BC" w:rsidP="00A576C8">
                  <w:pPr>
                    <w:pStyle w:val="a8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A154BC">
                    <w:rPr>
                      <w:b/>
                      <w:sz w:val="22"/>
                      <w:szCs w:val="22"/>
                    </w:rPr>
                    <w:t>«Актуальные проблемы экономической теории и практики на микро-, мез</w:t>
                  </w:r>
                  <w:proofErr w:type="gramStart"/>
                  <w:r w:rsidRPr="00A154BC">
                    <w:rPr>
                      <w:b/>
                      <w:sz w:val="22"/>
                      <w:szCs w:val="22"/>
                    </w:rPr>
                    <w:t>о-</w:t>
                  </w:r>
                  <w:proofErr w:type="gramEnd"/>
                  <w:r w:rsidRPr="00A154BC">
                    <w:rPr>
                      <w:b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A154BC">
                    <w:rPr>
                      <w:b/>
                      <w:sz w:val="22"/>
                      <w:szCs w:val="22"/>
                    </w:rPr>
                    <w:t>макроуровнях</w:t>
                  </w:r>
                  <w:proofErr w:type="spellEnd"/>
                  <w:r w:rsidRPr="00A154BC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A154BC" w:rsidRPr="00A154BC" w:rsidRDefault="00A154BC" w:rsidP="00A154BC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left" w:pos="180"/>
                      <w:tab w:val="num" w:pos="284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>малые предприятия в регионе;</w:t>
                  </w:r>
                </w:p>
                <w:p w:rsidR="00A154BC" w:rsidRPr="00A154BC" w:rsidRDefault="00A154BC" w:rsidP="00A154BC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left" w:pos="180"/>
                      <w:tab w:val="num" w:pos="284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>проблемы межрегионального сотрудничества на Европейском Севере;</w:t>
                  </w:r>
                </w:p>
                <w:p w:rsidR="00A154BC" w:rsidRPr="00A154BC" w:rsidRDefault="00A154BC" w:rsidP="00A154BC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left" w:pos="180"/>
                      <w:tab w:val="num" w:pos="284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>инновации как ключевой ресурс развития региона;</w:t>
                  </w:r>
                </w:p>
                <w:p w:rsidR="00A154BC" w:rsidRPr="00A154BC" w:rsidRDefault="00A154BC" w:rsidP="00A154BC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left" w:pos="180"/>
                      <w:tab w:val="num" w:pos="284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>вузы как региональные центры развития инновационной деятельности;</w:t>
                  </w:r>
                </w:p>
                <w:p w:rsidR="00A154BC" w:rsidRPr="00A154BC" w:rsidRDefault="00A154BC" w:rsidP="00A154BC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left" w:pos="180"/>
                      <w:tab w:val="num" w:pos="284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 xml:space="preserve">стратегия российских регионов: методология разработки и проблемы реализации; </w:t>
                  </w:r>
                </w:p>
                <w:p w:rsidR="00A154BC" w:rsidRPr="00A154BC" w:rsidRDefault="00A154BC" w:rsidP="00A154BC">
                  <w:pPr>
                    <w:pStyle w:val="a8"/>
                    <w:numPr>
                      <w:ilvl w:val="1"/>
                      <w:numId w:val="23"/>
                    </w:numPr>
                    <w:tabs>
                      <w:tab w:val="clear" w:pos="1080"/>
                      <w:tab w:val="left" w:pos="180"/>
                      <w:tab w:val="num" w:pos="284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>проблемы формирования системы морского хозяйства в приморских регионах.</w:t>
                  </w:r>
                </w:p>
                <w:p w:rsidR="00DD3EF5" w:rsidRDefault="00DD3EF5" w:rsidP="00F0138D">
                  <w:pPr>
                    <w:tabs>
                      <w:tab w:val="left" w:pos="6485"/>
                    </w:tabs>
                    <w:jc w:val="both"/>
                    <w:rPr>
                      <w:b/>
                      <w:bCs/>
                      <w:spacing w:val="-22"/>
                    </w:rPr>
                  </w:pPr>
                </w:p>
              </w:txbxContent>
            </v:textbox>
          </v:shape>
        </w:pict>
      </w:r>
      <w:r w:rsidR="00DD3EF5">
        <w:t xml:space="preserve"> </w:t>
      </w:r>
    </w:p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6145FC">
      <w:r w:rsidRPr="006145FC">
        <w:rPr>
          <w:noProof/>
          <w:sz w:val="20"/>
        </w:rPr>
        <w:pict>
          <v:rect id="_x0000_s1034" style="position:absolute;margin-left:0;margin-top:1.85pt;width:243pt;height:198pt;z-index:-1"/>
        </w:pict>
      </w:r>
    </w:p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DD3EF5"/>
    <w:p w:rsidR="00DD3EF5" w:rsidRDefault="00FA7C5B">
      <w:r w:rsidRPr="006145FC">
        <w:rPr>
          <w:noProof/>
          <w:sz w:val="20"/>
        </w:rPr>
        <w:lastRenderedPageBreak/>
        <w:pict>
          <v:shape id="_x0000_s1036" type="#_x0000_t202" style="position:absolute;margin-left:590.25pt;margin-top:70.65pt;width:171pt;height:63.15pt;z-index:8" stroked="f">
            <v:textbox>
              <w:txbxContent>
                <w:p w:rsidR="00F31BD2" w:rsidRPr="00A118B8" w:rsidRDefault="00F31BD2" w:rsidP="00F31BD2">
                  <w:pPr>
                    <w:tabs>
                      <w:tab w:val="left" w:pos="-180"/>
                      <w:tab w:val="left" w:pos="0"/>
                      <w:tab w:val="left" w:pos="900"/>
                      <w:tab w:val="left" w:pos="1080"/>
                      <w:tab w:val="left" w:pos="126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F1EF6">
                    <w:rPr>
                      <w:b/>
                      <w:sz w:val="22"/>
                      <w:szCs w:val="22"/>
                    </w:rPr>
                    <w:t>Институт экономических проблем им. Г. П. Лузина Кольского научного центра РАН</w:t>
                  </w:r>
                </w:p>
                <w:p w:rsidR="00F31BD2" w:rsidRDefault="00F31BD2" w:rsidP="00F31BD2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F31BD2" w:rsidRDefault="00F31BD2"/>
              </w:txbxContent>
            </v:textbox>
          </v:shape>
        </w:pict>
      </w:r>
      <w:r w:rsidR="006145FC" w:rsidRPr="006145FC">
        <w:rPr>
          <w:noProof/>
          <w:sz w:val="20"/>
        </w:rPr>
        <w:pict>
          <v:shape id="_x0000_s1032" type="#_x0000_t202" style="position:absolute;margin-left:585pt;margin-top:19.65pt;width:180pt;height:45pt;z-index:6" stroked="f">
            <v:textbox style="mso-next-textbox:#_x0000_s1032">
              <w:txbxContent>
                <w:p w:rsidR="00DD3EF5" w:rsidRDefault="00A118B8">
                  <w:pPr>
                    <w:pStyle w:val="a3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ФГ</w:t>
                  </w:r>
                  <w:r w:rsidR="00FF08CD">
                    <w:rPr>
                      <w:b/>
                      <w:bCs/>
                      <w:sz w:val="22"/>
                    </w:rPr>
                    <w:t>Б</w:t>
                  </w:r>
                  <w:r>
                    <w:rPr>
                      <w:b/>
                      <w:bCs/>
                      <w:sz w:val="22"/>
                    </w:rPr>
                    <w:t>ОУ ВПО «</w:t>
                  </w:r>
                  <w:r w:rsidR="00DD3EF5">
                    <w:rPr>
                      <w:b/>
                      <w:bCs/>
                      <w:sz w:val="22"/>
                    </w:rPr>
                    <w:t>Мурманский государственный технический университет</w:t>
                  </w:r>
                  <w:r>
                    <w:rPr>
                      <w:b/>
                      <w:bCs/>
                      <w:sz w:val="22"/>
                    </w:rPr>
                    <w:t>»</w:t>
                  </w:r>
                  <w:r w:rsidR="00DD3EF5">
                    <w:rPr>
                      <w:b/>
                      <w:bCs/>
                      <w:sz w:val="22"/>
                    </w:rPr>
                    <w:t xml:space="preserve"> (МГТУ)</w:t>
                  </w:r>
                </w:p>
                <w:p w:rsidR="00DD3EF5" w:rsidRPr="00A118B8" w:rsidRDefault="00DD3EF5"/>
                <w:p w:rsidR="00DD3EF5" w:rsidRPr="00A118B8" w:rsidRDefault="00DD3EF5"/>
                <w:p w:rsidR="00DD3EF5" w:rsidRPr="00A118B8" w:rsidRDefault="00DD3EF5"/>
                <w:p w:rsidR="00DD3EF5" w:rsidRPr="00A118B8" w:rsidRDefault="00DD3EF5"/>
                <w:p w:rsidR="00DD3EF5" w:rsidRPr="00A118B8" w:rsidRDefault="00DD3EF5"/>
              </w:txbxContent>
            </v:textbox>
          </v:shape>
        </w:pict>
      </w:r>
      <w:r w:rsidR="006145FC" w:rsidRPr="006145FC">
        <w:rPr>
          <w:noProof/>
          <w:sz w:val="20"/>
        </w:rPr>
        <w:pict>
          <v:shape id="_x0000_s1026" type="#_x0000_t202" style="position:absolute;margin-left:0;margin-top:0;width:252pt;height:540pt;z-index:1">
            <v:textbox style="mso-next-textbox:#_x0000_s1026">
              <w:txbxContent>
                <w:p w:rsidR="00364B20" w:rsidRPr="00A154BC" w:rsidRDefault="00A154BC" w:rsidP="00A576C8">
                  <w:pPr>
                    <w:pStyle w:val="a8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627FA3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64B20" w:rsidRPr="00A154BC">
                    <w:rPr>
                      <w:b/>
                      <w:sz w:val="22"/>
                      <w:szCs w:val="22"/>
                    </w:rPr>
                    <w:t>«Инновационные подходы к развитию систем менеджмента и маркетинга на современных предприятиях»</w:t>
                  </w:r>
                </w:p>
                <w:p w:rsidR="00364B20" w:rsidRPr="00A154BC" w:rsidRDefault="00364B20" w:rsidP="0049306B">
                  <w:pPr>
                    <w:numPr>
                      <w:ilvl w:val="1"/>
                      <w:numId w:val="22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154BC">
                    <w:rPr>
                      <w:color w:val="000000"/>
                      <w:sz w:val="20"/>
                      <w:szCs w:val="20"/>
                    </w:rPr>
                    <w:t>экономические условия эффективного развития предприятий, отраслей и комплексов;</w:t>
                  </w:r>
                </w:p>
                <w:p w:rsidR="00364B20" w:rsidRPr="00A154BC" w:rsidRDefault="00364B20" w:rsidP="0049306B">
                  <w:pPr>
                    <w:numPr>
                      <w:ilvl w:val="1"/>
                      <w:numId w:val="22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154BC">
                    <w:rPr>
                      <w:color w:val="000000"/>
                      <w:sz w:val="20"/>
                      <w:szCs w:val="20"/>
                    </w:rPr>
                    <w:t xml:space="preserve">институциональные аспекты </w:t>
                  </w:r>
                  <w:proofErr w:type="gramStart"/>
                  <w:r w:rsidRPr="00A154BC">
                    <w:rPr>
                      <w:color w:val="000000"/>
                      <w:sz w:val="20"/>
                      <w:szCs w:val="20"/>
                    </w:rPr>
                    <w:t>инновационной</w:t>
                  </w:r>
                  <w:proofErr w:type="gramEnd"/>
                  <w:r w:rsidRPr="00A154BC">
                    <w:rPr>
                      <w:color w:val="000000"/>
                      <w:sz w:val="20"/>
                      <w:szCs w:val="20"/>
                    </w:rPr>
                    <w:t xml:space="preserve"> экономики;</w:t>
                  </w:r>
                </w:p>
                <w:p w:rsidR="00364B20" w:rsidRPr="00A154BC" w:rsidRDefault="00364B20" w:rsidP="0049306B">
                  <w:pPr>
                    <w:numPr>
                      <w:ilvl w:val="1"/>
                      <w:numId w:val="22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154BC">
                    <w:rPr>
                      <w:color w:val="000000"/>
                      <w:sz w:val="20"/>
                      <w:szCs w:val="20"/>
                    </w:rPr>
                    <w:t>развитие систем менеджмента и маркетинга на современных предприятиях;</w:t>
                  </w:r>
                </w:p>
                <w:p w:rsidR="00364B20" w:rsidRPr="00A154BC" w:rsidRDefault="00364B20" w:rsidP="0049306B">
                  <w:pPr>
                    <w:numPr>
                      <w:ilvl w:val="1"/>
                      <w:numId w:val="22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154BC">
                    <w:rPr>
                      <w:color w:val="000000"/>
                      <w:sz w:val="20"/>
                      <w:szCs w:val="20"/>
                    </w:rPr>
                    <w:t>влияние экономических факторов на технологию производства и экономическая оценка технологических инноваций;</w:t>
                  </w:r>
                </w:p>
                <w:p w:rsidR="00364B20" w:rsidRPr="00A154BC" w:rsidRDefault="00364B20" w:rsidP="0049306B">
                  <w:pPr>
                    <w:numPr>
                      <w:ilvl w:val="1"/>
                      <w:numId w:val="22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154BC">
                    <w:rPr>
                      <w:color w:val="000000"/>
                      <w:sz w:val="20"/>
                      <w:szCs w:val="20"/>
                    </w:rPr>
                    <w:t>инновационные подходы  к управлению качеством и персоналом на предприятиях;</w:t>
                  </w:r>
                </w:p>
                <w:p w:rsidR="00364B20" w:rsidRPr="00A154BC" w:rsidRDefault="00364B20" w:rsidP="0049306B">
                  <w:pPr>
                    <w:numPr>
                      <w:ilvl w:val="1"/>
                      <w:numId w:val="22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ind w:left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154BC">
                    <w:rPr>
                      <w:color w:val="000000"/>
                      <w:sz w:val="20"/>
                      <w:szCs w:val="20"/>
                    </w:rPr>
                    <w:t>современный инструментарий менеджмента и маркетинга.</w:t>
                  </w:r>
                </w:p>
                <w:p w:rsidR="00AC7C4F" w:rsidRPr="00A154BC" w:rsidRDefault="00AC7C4F" w:rsidP="00A576C8">
                  <w:pPr>
                    <w:pStyle w:val="a8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A154BC">
                    <w:rPr>
                      <w:b/>
                      <w:sz w:val="22"/>
                      <w:szCs w:val="22"/>
                    </w:rPr>
                    <w:t>«Правовое обеспечение перехода экономики на инновационный путь развития»</w:t>
                  </w:r>
                </w:p>
                <w:p w:rsidR="00AC7C4F" w:rsidRPr="00A154BC" w:rsidRDefault="00AC7C4F" w:rsidP="0049306B">
                  <w:pPr>
                    <w:pStyle w:val="a8"/>
                    <w:numPr>
                      <w:ilvl w:val="1"/>
                      <w:numId w:val="22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>теория и история государства и права;</w:t>
                  </w:r>
                </w:p>
                <w:p w:rsidR="00AC7C4F" w:rsidRPr="00A154BC" w:rsidRDefault="00AC7C4F" w:rsidP="0049306B">
                  <w:pPr>
                    <w:pStyle w:val="a8"/>
                    <w:numPr>
                      <w:ilvl w:val="1"/>
                      <w:numId w:val="22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>конституционное и муниципальное право;</w:t>
                  </w:r>
                </w:p>
                <w:p w:rsidR="00AC7C4F" w:rsidRPr="00A154BC" w:rsidRDefault="00AC7C4F" w:rsidP="0049306B">
                  <w:pPr>
                    <w:pStyle w:val="a8"/>
                    <w:numPr>
                      <w:ilvl w:val="1"/>
                      <w:numId w:val="22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>уголовное право и криминология;</w:t>
                  </w:r>
                </w:p>
                <w:p w:rsidR="00AC7C4F" w:rsidRPr="00A154BC" w:rsidRDefault="00AC7C4F" w:rsidP="0049306B">
                  <w:pPr>
                    <w:pStyle w:val="a8"/>
                    <w:numPr>
                      <w:ilvl w:val="1"/>
                      <w:numId w:val="22"/>
                    </w:numPr>
                    <w:tabs>
                      <w:tab w:val="clear" w:pos="1080"/>
                      <w:tab w:val="num" w:pos="0"/>
                      <w:tab w:val="left" w:pos="180"/>
                    </w:tabs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A154BC">
                    <w:rPr>
                      <w:sz w:val="20"/>
                      <w:szCs w:val="20"/>
                    </w:rPr>
                    <w:t>гражданское и арбитражное процессуальное право.</w:t>
                  </w:r>
                </w:p>
                <w:p w:rsidR="00A154BC" w:rsidRPr="00651785" w:rsidRDefault="00A154BC" w:rsidP="00A576C8">
                  <w:pPr>
                    <w:pStyle w:val="a8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27FA3">
                    <w:rPr>
                      <w:b/>
                      <w:sz w:val="20"/>
                      <w:szCs w:val="20"/>
                    </w:rPr>
                    <w:t>«</w:t>
                  </w:r>
                  <w:r w:rsidRPr="00A154BC">
                    <w:rPr>
                      <w:b/>
                      <w:sz w:val="22"/>
                      <w:szCs w:val="22"/>
                    </w:rPr>
                    <w:t>Международный опыт и сотрудничество в освоении морских ресурсов</w:t>
                  </w:r>
                  <w:r w:rsidR="00651785">
                    <w:rPr>
                      <w:b/>
                      <w:sz w:val="22"/>
                      <w:szCs w:val="22"/>
                    </w:rPr>
                    <w:t xml:space="preserve"> Арктического региона</w:t>
                  </w:r>
                  <w:r w:rsidRPr="00A154BC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651785" w:rsidRPr="00651785" w:rsidRDefault="00651785" w:rsidP="00A576C8">
                  <w:pPr>
                    <w:pStyle w:val="a8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651785">
                    <w:rPr>
                      <w:b/>
                      <w:sz w:val="22"/>
                      <w:szCs w:val="22"/>
                    </w:rPr>
                    <w:t>«Инновационные образовательные технологии»</w:t>
                  </w:r>
                </w:p>
                <w:p w:rsidR="00DD3EF5" w:rsidRPr="00A154BC" w:rsidRDefault="00DD3EF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D3EF5" w:rsidRPr="00627FA3" w:rsidRDefault="00DD3EF5">
                  <w:pPr>
                    <w:rPr>
                      <w:sz w:val="20"/>
                      <w:szCs w:val="20"/>
                    </w:rPr>
                  </w:pPr>
                </w:p>
                <w:p w:rsidR="00DD3EF5" w:rsidRPr="00627FA3" w:rsidRDefault="00DD3EF5">
                  <w:pPr>
                    <w:rPr>
                      <w:sz w:val="20"/>
                      <w:szCs w:val="20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  <w:p w:rsidR="00DD3EF5" w:rsidRDefault="00DD3EF5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6145FC" w:rsidRPr="006145FC">
        <w:rPr>
          <w:noProof/>
          <w:sz w:val="20"/>
        </w:rPr>
        <w:pict>
          <v:shape id="_x0000_s1027" type="#_x0000_t202" style="position:absolute;margin-left:279pt;margin-top:0;width:243pt;height:540pt;z-index:2">
            <v:textbox style="mso-next-textbox:#_x0000_s1027">
              <w:txbxContent>
                <w:p w:rsidR="00DD3EF5" w:rsidRDefault="00DD3EF5">
                  <w:pPr>
                    <w:ind w:right="11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ВНИМАНИЕ!</w:t>
                  </w:r>
                </w:p>
                <w:p w:rsidR="00DD3EF5" w:rsidRDefault="00DD3EF5">
                  <w:pPr>
                    <w:ind w:right="113"/>
                    <w:jc w:val="center"/>
                    <w:rPr>
                      <w:b/>
                      <w:bCs/>
                    </w:rPr>
                  </w:pPr>
                </w:p>
                <w:p w:rsidR="00DD3EF5" w:rsidRPr="00A154BC" w:rsidRDefault="00DD3EF5">
                  <w:pPr>
                    <w:pStyle w:val="30"/>
                    <w:ind w:right="113"/>
                    <w:jc w:val="both"/>
                    <w:rPr>
                      <w:sz w:val="22"/>
                      <w:szCs w:val="22"/>
                    </w:rPr>
                  </w:pPr>
                  <w:r w:rsidRPr="00A154BC">
                    <w:rPr>
                      <w:b w:val="0"/>
                      <w:sz w:val="22"/>
                      <w:szCs w:val="22"/>
                    </w:rPr>
                    <w:t xml:space="preserve">Статьи, заявки </w:t>
                  </w:r>
                  <w:r w:rsidR="00A154BC" w:rsidRPr="00A154BC">
                    <w:rPr>
                      <w:b w:val="0"/>
                      <w:sz w:val="22"/>
                      <w:szCs w:val="22"/>
                    </w:rPr>
                    <w:t xml:space="preserve">для очного участия </w:t>
                  </w:r>
                  <w:r w:rsidR="00895137">
                    <w:rPr>
                      <w:b w:val="0"/>
                      <w:sz w:val="22"/>
                      <w:szCs w:val="22"/>
                    </w:rPr>
                    <w:t>направлять</w:t>
                  </w:r>
                  <w:r w:rsidRPr="00A154BC">
                    <w:rPr>
                      <w:b w:val="0"/>
                      <w:sz w:val="22"/>
                      <w:szCs w:val="22"/>
                    </w:rPr>
                    <w:t xml:space="preserve"> в организационный комитет конференции не позднее</w:t>
                  </w:r>
                  <w:r w:rsidRPr="00A154BC">
                    <w:rPr>
                      <w:sz w:val="22"/>
                      <w:szCs w:val="22"/>
                    </w:rPr>
                    <w:t xml:space="preserve"> </w:t>
                  </w:r>
                  <w:r w:rsidR="00A154BC" w:rsidRPr="00A154BC">
                    <w:rPr>
                      <w:sz w:val="22"/>
                      <w:szCs w:val="22"/>
                    </w:rPr>
                    <w:t>20</w:t>
                  </w:r>
                  <w:r w:rsidR="00100484" w:rsidRPr="00A154BC">
                    <w:rPr>
                      <w:sz w:val="22"/>
                      <w:szCs w:val="22"/>
                    </w:rPr>
                    <w:t xml:space="preserve"> </w:t>
                  </w:r>
                  <w:r w:rsidR="00A46308" w:rsidRPr="00A154BC">
                    <w:rPr>
                      <w:sz w:val="22"/>
                      <w:szCs w:val="22"/>
                    </w:rPr>
                    <w:t>февраля</w:t>
                  </w:r>
                  <w:r w:rsidRPr="00A154BC">
                    <w:rPr>
                      <w:sz w:val="22"/>
                      <w:szCs w:val="22"/>
                    </w:rPr>
                    <w:t xml:space="preserve"> 20</w:t>
                  </w:r>
                  <w:r w:rsidR="004B5244" w:rsidRPr="00A154BC">
                    <w:rPr>
                      <w:sz w:val="22"/>
                      <w:szCs w:val="22"/>
                    </w:rPr>
                    <w:t>1</w:t>
                  </w:r>
                  <w:r w:rsidR="00A46308" w:rsidRPr="00A154BC">
                    <w:rPr>
                      <w:sz w:val="22"/>
                      <w:szCs w:val="22"/>
                    </w:rPr>
                    <w:t>2</w:t>
                  </w:r>
                  <w:r w:rsidRPr="00A154BC">
                    <w:rPr>
                      <w:sz w:val="22"/>
                      <w:szCs w:val="22"/>
                    </w:rPr>
                    <w:t xml:space="preserve"> года.</w:t>
                  </w:r>
                </w:p>
                <w:p w:rsidR="00DD3EF5" w:rsidRPr="00A154BC" w:rsidRDefault="00A154BC">
                  <w:pPr>
                    <w:ind w:right="113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54BC">
                    <w:rPr>
                      <w:sz w:val="22"/>
                      <w:szCs w:val="22"/>
                    </w:rPr>
                    <w:t xml:space="preserve">Статьи, заявки для заочного участия </w:t>
                  </w:r>
                  <w:r w:rsidR="00895137">
                    <w:rPr>
                      <w:sz w:val="22"/>
                      <w:szCs w:val="22"/>
                    </w:rPr>
                    <w:t>направлять</w:t>
                  </w:r>
                  <w:r w:rsidRPr="00A154BC">
                    <w:rPr>
                      <w:sz w:val="22"/>
                      <w:szCs w:val="22"/>
                    </w:rPr>
                    <w:t xml:space="preserve"> в организационный комитет конференции не позднее </w:t>
                  </w:r>
                  <w:r w:rsidRPr="001A62B3">
                    <w:rPr>
                      <w:b/>
                      <w:sz w:val="22"/>
                      <w:szCs w:val="22"/>
                    </w:rPr>
                    <w:t xml:space="preserve">20 </w:t>
                  </w:r>
                  <w:r w:rsidR="001A62B3" w:rsidRPr="001A62B3">
                    <w:rPr>
                      <w:b/>
                      <w:sz w:val="22"/>
                      <w:szCs w:val="22"/>
                    </w:rPr>
                    <w:t>марта</w:t>
                  </w:r>
                  <w:r w:rsidR="001A62B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1A62B3">
                    <w:rPr>
                      <w:b/>
                      <w:sz w:val="22"/>
                      <w:szCs w:val="22"/>
                    </w:rPr>
                    <w:t>2012 года.</w:t>
                  </w:r>
                </w:p>
                <w:p w:rsidR="001A62B3" w:rsidRDefault="001A62B3">
                  <w:pPr>
                    <w:ind w:right="113"/>
                    <w:jc w:val="both"/>
                    <w:rPr>
                      <w:b/>
                      <w:bCs/>
                    </w:rPr>
                  </w:pPr>
                </w:p>
                <w:p w:rsidR="00DD3EF5" w:rsidRDefault="00DD3EF5">
                  <w:pPr>
                    <w:ind w:right="113"/>
                    <w:jc w:val="both"/>
                    <w:rPr>
                      <w:b/>
                      <w:bCs/>
                      <w:spacing w:val="-20"/>
                    </w:rPr>
                  </w:pPr>
                  <w:r>
                    <w:rPr>
                      <w:b/>
                      <w:bCs/>
                    </w:rPr>
                    <w:t xml:space="preserve">Пожалуйста, ознакомьте с данным </w:t>
                  </w:r>
                  <w:r>
                    <w:rPr>
                      <w:b/>
                      <w:bCs/>
                      <w:spacing w:val="-20"/>
                    </w:rPr>
                    <w:t>информационным письмом заинтересованных специалистов.</w:t>
                  </w:r>
                </w:p>
                <w:p w:rsidR="00DD3EF5" w:rsidRDefault="00DD3EF5">
                  <w:pPr>
                    <w:ind w:right="113"/>
                    <w:jc w:val="both"/>
                    <w:rPr>
                      <w:b/>
                      <w:bCs/>
                      <w:spacing w:val="-20"/>
                    </w:rPr>
                  </w:pPr>
                </w:p>
                <w:p w:rsidR="00DD3EF5" w:rsidRPr="00C32B43" w:rsidRDefault="00C32B43">
                  <w:pPr>
                    <w:ind w:right="113"/>
                    <w:jc w:val="both"/>
                    <w:rPr>
                      <w:b/>
                      <w:bCs/>
                      <w:spacing w:val="-20"/>
                    </w:rPr>
                  </w:pPr>
                  <w:r>
                    <w:rPr>
                      <w:b/>
                      <w:bCs/>
                      <w:spacing w:val="-20"/>
                    </w:rPr>
                    <w:t xml:space="preserve">Информационное письмо, регистрационная форма участника, образец платежного поручения размещены на сайте: </w:t>
                  </w:r>
                  <w:hyperlink r:id="rId5" w:history="1">
                    <w:r w:rsidRPr="00865ED1">
                      <w:rPr>
                        <w:rStyle w:val="a5"/>
                        <w:b/>
                        <w:bCs/>
                        <w:spacing w:val="-20"/>
                        <w:lang w:val="en-US"/>
                      </w:rPr>
                      <w:t>www</w:t>
                    </w:r>
                    <w:r w:rsidRPr="00C32B43">
                      <w:rPr>
                        <w:rStyle w:val="a5"/>
                        <w:b/>
                        <w:bCs/>
                        <w:spacing w:val="-20"/>
                      </w:rPr>
                      <w:t>.</w:t>
                    </w:r>
                    <w:proofErr w:type="spellStart"/>
                    <w:r w:rsidRPr="00865ED1">
                      <w:rPr>
                        <w:rStyle w:val="a5"/>
                        <w:b/>
                        <w:bCs/>
                        <w:spacing w:val="-20"/>
                        <w:lang w:val="en-US"/>
                      </w:rPr>
                      <w:t>mstu</w:t>
                    </w:r>
                    <w:proofErr w:type="spellEnd"/>
                    <w:r w:rsidRPr="00C32B43">
                      <w:rPr>
                        <w:rStyle w:val="a5"/>
                        <w:b/>
                        <w:bCs/>
                        <w:spacing w:val="-20"/>
                      </w:rPr>
                      <w:t>.</w:t>
                    </w:r>
                    <w:proofErr w:type="spellStart"/>
                    <w:r w:rsidRPr="00865ED1">
                      <w:rPr>
                        <w:rStyle w:val="a5"/>
                        <w:b/>
                        <w:bCs/>
                        <w:spacing w:val="-20"/>
                        <w:lang w:val="en-US"/>
                      </w:rPr>
                      <w:t>edu</w:t>
                    </w:r>
                    <w:proofErr w:type="spellEnd"/>
                    <w:r w:rsidRPr="00C32B43">
                      <w:rPr>
                        <w:rStyle w:val="a5"/>
                        <w:b/>
                        <w:bCs/>
                        <w:spacing w:val="-20"/>
                      </w:rPr>
                      <w:t>.</w:t>
                    </w:r>
                    <w:proofErr w:type="spellStart"/>
                    <w:r w:rsidRPr="00865ED1">
                      <w:rPr>
                        <w:rStyle w:val="a5"/>
                        <w:b/>
                        <w:bCs/>
                        <w:spacing w:val="-20"/>
                        <w:lang w:val="en-US"/>
                      </w:rPr>
                      <w:t>ru</w:t>
                    </w:r>
                    <w:proofErr w:type="spellEnd"/>
                  </w:hyperlink>
                  <w:r w:rsidRPr="00C32B43">
                    <w:rPr>
                      <w:b/>
                      <w:bCs/>
                      <w:spacing w:val="-20"/>
                    </w:rPr>
                    <w:t xml:space="preserve"> </w:t>
                  </w:r>
                  <w:r>
                    <w:rPr>
                      <w:b/>
                      <w:bCs/>
                      <w:spacing w:val="-20"/>
                    </w:rPr>
                    <w:t>(раздел «Конференции МГТУ»)</w:t>
                  </w:r>
                </w:p>
                <w:p w:rsidR="00DD3EF5" w:rsidRDefault="00DD3EF5">
                  <w:pPr>
                    <w:ind w:right="113"/>
                    <w:jc w:val="both"/>
                    <w:rPr>
                      <w:spacing w:val="-20"/>
                    </w:rPr>
                  </w:pPr>
                  <w:r w:rsidRPr="00895137">
                    <w:t>Справки по тел</w:t>
                  </w:r>
                  <w:r w:rsidR="00895137">
                    <w:t>ефону</w:t>
                  </w:r>
                  <w:r w:rsidRPr="00895137">
                    <w:t xml:space="preserve">: </w:t>
                  </w:r>
                  <w:r w:rsidR="00895137" w:rsidRPr="00895137">
                    <w:rPr>
                      <w:b/>
                    </w:rPr>
                    <w:t>8</w:t>
                  </w:r>
                  <w:r w:rsidR="00895137">
                    <w:t xml:space="preserve"> </w:t>
                  </w:r>
                  <w:r w:rsidRPr="00895137">
                    <w:rPr>
                      <w:b/>
                      <w:bCs/>
                    </w:rPr>
                    <w:t>(815</w:t>
                  </w:r>
                  <w:r w:rsidR="00895137">
                    <w:rPr>
                      <w:b/>
                      <w:bCs/>
                    </w:rPr>
                    <w:t> </w:t>
                  </w:r>
                  <w:r w:rsidRPr="00895137">
                    <w:rPr>
                      <w:b/>
                      <w:bCs/>
                    </w:rPr>
                    <w:t>2) 4</w:t>
                  </w:r>
                  <w:r w:rsidR="00A46308" w:rsidRPr="00895137">
                    <w:rPr>
                      <w:b/>
                      <w:bCs/>
                    </w:rPr>
                    <w:t>52</w:t>
                  </w:r>
                  <w:r w:rsidRPr="00895137">
                    <w:rPr>
                      <w:b/>
                      <w:bCs/>
                    </w:rPr>
                    <w:t>-1</w:t>
                  </w:r>
                  <w:r w:rsidR="00A46308" w:rsidRPr="00895137">
                    <w:rPr>
                      <w:b/>
                      <w:bCs/>
                    </w:rPr>
                    <w:t>40</w:t>
                  </w:r>
                  <w:r>
                    <w:rPr>
                      <w:b/>
                      <w:bCs/>
                      <w:spacing w:val="-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pacing w:val="-20"/>
                    </w:rPr>
                    <w:t>Инюкина</w:t>
                  </w:r>
                  <w:proofErr w:type="spellEnd"/>
                  <w:r w:rsidR="00D72B9B">
                    <w:rPr>
                      <w:b/>
                      <w:bCs/>
                      <w:spacing w:val="-20"/>
                    </w:rPr>
                    <w:t> </w:t>
                  </w:r>
                  <w:r>
                    <w:rPr>
                      <w:b/>
                      <w:bCs/>
                      <w:spacing w:val="-20"/>
                    </w:rPr>
                    <w:t xml:space="preserve">Маргарита Васильевна, </w:t>
                  </w:r>
                  <w:r>
                    <w:rPr>
                      <w:spacing w:val="-20"/>
                    </w:rPr>
                    <w:t>ведущий инженер  отдела научно-технической информации.</w:t>
                  </w:r>
                </w:p>
                <w:p w:rsidR="00DD3EF5" w:rsidRDefault="00DD3EF5">
                  <w:pPr>
                    <w:ind w:right="113"/>
                    <w:jc w:val="both"/>
                    <w:rPr>
                      <w:spacing w:val="-20"/>
                    </w:rPr>
                  </w:pPr>
                </w:p>
                <w:p w:rsidR="00DD3EF5" w:rsidRDefault="00DD3EF5">
                  <w:pPr>
                    <w:ind w:right="113"/>
                    <w:jc w:val="both"/>
                    <w:rPr>
                      <w:b/>
                      <w:bCs/>
                      <w:spacing w:val="-20"/>
                    </w:rPr>
                  </w:pPr>
                  <w:r>
                    <w:rPr>
                      <w:b/>
                      <w:bCs/>
                      <w:spacing w:val="-20"/>
                    </w:rPr>
                    <w:t xml:space="preserve">Наш адрес: </w:t>
                  </w:r>
                  <w:smartTag w:uri="urn:schemas-microsoft-com:office:smarttags" w:element="metricconverter">
                    <w:smartTagPr>
                      <w:attr w:name="ProductID" w:val="183010 г"/>
                    </w:smartTagPr>
                    <w:r>
                      <w:rPr>
                        <w:b/>
                        <w:bCs/>
                        <w:spacing w:val="-20"/>
                      </w:rPr>
                      <w:t>183010 г</w:t>
                    </w:r>
                  </w:smartTag>
                  <w:proofErr w:type="gramStart"/>
                  <w:r>
                    <w:rPr>
                      <w:b/>
                      <w:bCs/>
                      <w:spacing w:val="-20"/>
                    </w:rPr>
                    <w:t>.М</w:t>
                  </w:r>
                  <w:proofErr w:type="gramEnd"/>
                  <w:r>
                    <w:rPr>
                      <w:b/>
                      <w:bCs/>
                      <w:spacing w:val="-20"/>
                    </w:rPr>
                    <w:t>урманск, ул.Спортивная, 13, МГТУ, ОНТИ.</w:t>
                  </w:r>
                </w:p>
                <w:p w:rsidR="00DD3EF5" w:rsidRDefault="00DD3EF5">
                  <w:pPr>
                    <w:ind w:right="113"/>
                    <w:jc w:val="both"/>
                    <w:rPr>
                      <w:b/>
                      <w:bCs/>
                      <w:spacing w:val="-20"/>
                    </w:rPr>
                  </w:pPr>
                </w:p>
                <w:p w:rsidR="00DD3EF5" w:rsidRDefault="00DD3EF5">
                  <w:pPr>
                    <w:ind w:right="113"/>
                    <w:rPr>
                      <w:b/>
                      <w:bCs/>
                      <w:spacing w:val="-10"/>
                      <w:sz w:val="28"/>
                      <w:lang w:val="en-US"/>
                    </w:rPr>
                  </w:pPr>
                  <w:r>
                    <w:rPr>
                      <w:b/>
                      <w:bCs/>
                      <w:spacing w:val="-20"/>
                      <w:lang w:val="en-US"/>
                    </w:rPr>
                    <w:t xml:space="preserve">E-mail: </w:t>
                  </w:r>
                  <w:r>
                    <w:rPr>
                      <w:b/>
                      <w:bCs/>
                      <w:spacing w:val="-10"/>
                      <w:sz w:val="28"/>
                      <w:lang w:val="en-US"/>
                    </w:rPr>
                    <w:t>In</w:t>
                  </w:r>
                  <w:r w:rsidR="00A46308">
                    <w:rPr>
                      <w:b/>
                      <w:bCs/>
                      <w:spacing w:val="-10"/>
                      <w:sz w:val="28"/>
                      <w:lang w:val="en-US"/>
                    </w:rPr>
                    <w:t>y</w:t>
                  </w:r>
                  <w:r>
                    <w:rPr>
                      <w:b/>
                      <w:bCs/>
                      <w:spacing w:val="-10"/>
                      <w:sz w:val="28"/>
                      <w:lang w:val="en-US"/>
                    </w:rPr>
                    <w:t>ukinamv@mstu.edu.ru</w:t>
                  </w:r>
                </w:p>
                <w:p w:rsidR="00DD3EF5" w:rsidRDefault="00DD3EF5">
                  <w:pPr>
                    <w:ind w:right="113"/>
                    <w:jc w:val="both"/>
                    <w:rPr>
                      <w:b/>
                      <w:bCs/>
                      <w:spacing w:val="-20"/>
                      <w:lang w:val="en-US"/>
                    </w:rPr>
                  </w:pPr>
                </w:p>
                <w:p w:rsidR="00DD3EF5" w:rsidRDefault="00DD3EF5">
                  <w:pPr>
                    <w:ind w:right="113"/>
                    <w:jc w:val="both"/>
                    <w:rPr>
                      <w:b/>
                      <w:bCs/>
                      <w:spacing w:val="-20"/>
                      <w:lang w:val="en-US"/>
                    </w:rPr>
                  </w:pPr>
                  <w:r>
                    <w:rPr>
                      <w:b/>
                      <w:bCs/>
                      <w:spacing w:val="-20"/>
                    </w:rPr>
                    <w:t xml:space="preserve">Факс: (815 2) </w:t>
                  </w:r>
                  <w:r w:rsidR="001A62B3">
                    <w:rPr>
                      <w:b/>
                      <w:bCs/>
                      <w:spacing w:val="-20"/>
                    </w:rPr>
                    <w:t xml:space="preserve">23-24-92 </w:t>
                  </w:r>
                  <w:r>
                    <w:rPr>
                      <w:spacing w:val="-20"/>
                    </w:rPr>
                    <w:t>(для ОНТИ)</w:t>
                  </w:r>
                  <w:r w:rsidR="001A62B3">
                    <w:rPr>
                      <w:spacing w:val="-20"/>
                    </w:rPr>
                    <w:t xml:space="preserve">; </w:t>
                  </w:r>
                  <w:r w:rsidR="001A62B3">
                    <w:rPr>
                      <w:b/>
                      <w:bCs/>
                      <w:spacing w:val="-20"/>
                    </w:rPr>
                    <w:t xml:space="preserve">452 </w:t>
                  </w:r>
                  <w:r w:rsidR="00C32B43">
                    <w:rPr>
                      <w:b/>
                      <w:bCs/>
                      <w:spacing w:val="-20"/>
                    </w:rPr>
                    <w:t>–</w:t>
                  </w:r>
                  <w:r w:rsidR="001A62B3">
                    <w:rPr>
                      <w:b/>
                      <w:bCs/>
                      <w:spacing w:val="-20"/>
                    </w:rPr>
                    <w:t xml:space="preserve"> 140</w:t>
                  </w:r>
                </w:p>
                <w:p w:rsidR="00C32B43" w:rsidRPr="00C32B43" w:rsidRDefault="00C32B43">
                  <w:pPr>
                    <w:ind w:right="113"/>
                    <w:jc w:val="both"/>
                    <w:rPr>
                      <w:spacing w:val="-20"/>
                      <w:lang w:val="en-US"/>
                    </w:rPr>
                  </w:pPr>
                </w:p>
              </w:txbxContent>
            </v:textbox>
          </v:shape>
        </w:pict>
      </w:r>
      <w:r w:rsidR="006145FC" w:rsidRPr="006145FC">
        <w:rPr>
          <w:noProof/>
          <w:sz w:val="20"/>
        </w:rPr>
        <w:pict>
          <v:shape id="_x0000_s1028" type="#_x0000_t202" style="position:absolute;margin-left:540pt;margin-top:0;width:243pt;height:540pt;z-index:3">
            <v:textbox style="mso-next-textbox:#_x0000_s1028">
              <w:txbxContent>
                <w:p w:rsidR="00DD3EF5" w:rsidRDefault="00F31BD2">
                  <w:pPr>
                    <w:pStyle w:val="a3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        </w:t>
                  </w:r>
                  <w:r w:rsidR="00DD3EF5">
                    <w:rPr>
                      <w:b/>
                      <w:bCs/>
                      <w:sz w:val="20"/>
                    </w:rPr>
                    <w:t>Федеральное агентство по рыболовству</w:t>
                  </w:r>
                </w:p>
                <w:p w:rsidR="00DD3EF5" w:rsidRDefault="00FA7C5B">
                  <w:pPr>
                    <w:pStyle w:val="a3"/>
                    <w:jc w:val="both"/>
                    <w:rPr>
                      <w:b/>
                      <w:bCs/>
                      <w:sz w:val="20"/>
                    </w:rPr>
                  </w:pPr>
                  <w:r w:rsidRPr="006145FC">
                    <w:rPr>
                      <w:b/>
                      <w:sz w:val="3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4.5pt;height:34.5pt">
                        <v:imagedata r:id="rId6" o:title=""/>
                      </v:shape>
                    </w:pict>
                  </w:r>
                </w:p>
                <w:p w:rsidR="00DD3EF5" w:rsidRDefault="00DD3EF5">
                  <w:pPr>
                    <w:pStyle w:val="30"/>
                    <w:rPr>
                      <w:bCs w:val="0"/>
                      <w:sz w:val="20"/>
                    </w:rPr>
                  </w:pPr>
                </w:p>
                <w:p w:rsidR="00647C70" w:rsidRDefault="00647C70" w:rsidP="00CB1290">
                  <w:pPr>
                    <w:tabs>
                      <w:tab w:val="left" w:pos="126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D3EF5" w:rsidRDefault="00FA7C5B" w:rsidP="00F31BD2">
                  <w:pPr>
                    <w:tabs>
                      <w:tab w:val="left" w:pos="-180"/>
                      <w:tab w:val="left" w:pos="0"/>
                      <w:tab w:val="left" w:pos="900"/>
                      <w:tab w:val="left" w:pos="1080"/>
                      <w:tab w:val="left" w:pos="1260"/>
                    </w:tabs>
                    <w:rPr>
                      <w:b/>
                      <w:sz w:val="32"/>
                    </w:rPr>
                  </w:pPr>
                  <w:r w:rsidRPr="006145FC">
                    <w:rPr>
                      <w:b/>
                      <w:sz w:val="22"/>
                      <w:szCs w:val="22"/>
                    </w:rPr>
                    <w:pict>
                      <v:shape id="_x0000_i1026" type="#_x0000_t75" style="width:33pt;height:30.75pt">
                        <v:imagedata r:id="rId7" o:title="iep"/>
                      </v:shape>
                    </w:pict>
                  </w:r>
                  <w:r w:rsidR="00F31BD2">
                    <w:rPr>
                      <w:b/>
                      <w:sz w:val="22"/>
                      <w:szCs w:val="22"/>
                    </w:rPr>
                    <w:t xml:space="preserve">          </w:t>
                  </w:r>
                </w:p>
                <w:p w:rsidR="00DD3EF5" w:rsidRDefault="00DD3EF5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23565D" w:rsidRPr="00FA7C5B" w:rsidRDefault="0023565D">
                  <w:pPr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23565D" w:rsidRPr="00FA7C5B" w:rsidRDefault="00FA7C5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Университетский ФИНМАРК колледж,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г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. Альта, </w:t>
                  </w:r>
                  <w:r>
                    <w:rPr>
                      <w:b/>
                      <w:sz w:val="22"/>
                      <w:szCs w:val="22"/>
                    </w:rPr>
                    <w:t>Норвегия</w:t>
                  </w:r>
                </w:p>
                <w:p w:rsidR="0023565D" w:rsidRDefault="0023565D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23565D" w:rsidRDefault="0023565D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23565D" w:rsidRDefault="0023565D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DD3EF5" w:rsidRPr="00561872" w:rsidRDefault="00DD3EF5">
                  <w:pPr>
                    <w:pStyle w:val="1"/>
                  </w:pPr>
                  <w:r>
                    <w:t>ИНФОРМАЦИОННОЕ ПИСЬМО</w:t>
                  </w:r>
                </w:p>
                <w:p w:rsidR="00561872" w:rsidRPr="00561872" w:rsidRDefault="00561872" w:rsidP="00561872"/>
                <w:p w:rsidR="00DD3EF5" w:rsidRDefault="00DD3EF5">
                  <w:pPr>
                    <w:pStyle w:val="20"/>
                  </w:pPr>
                  <w:r>
                    <w:t xml:space="preserve">Международная научно-практическая конференция </w:t>
                  </w:r>
                </w:p>
                <w:p w:rsidR="00DD3EF5" w:rsidRDefault="00DD3EF5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«</w:t>
                  </w:r>
                  <w:r w:rsidR="00486E08">
                    <w:rPr>
                      <w:b/>
                      <w:bCs/>
                      <w:sz w:val="28"/>
                    </w:rPr>
                    <w:t xml:space="preserve">Европейский Север: инновационное освоение морских ресурсов </w:t>
                  </w:r>
                  <w:r w:rsidR="00A04003">
                    <w:rPr>
                      <w:b/>
                      <w:bCs/>
                      <w:sz w:val="28"/>
                    </w:rPr>
                    <w:br/>
                  </w:r>
                  <w:r w:rsidR="00486E08">
                    <w:rPr>
                      <w:b/>
                      <w:bCs/>
                      <w:sz w:val="28"/>
                    </w:rPr>
                    <w:t>(образование</w:t>
                  </w:r>
                  <w:r w:rsidR="00A04003">
                    <w:rPr>
                      <w:b/>
                      <w:bCs/>
                      <w:sz w:val="28"/>
                    </w:rPr>
                    <w:t> – </w:t>
                  </w:r>
                  <w:r w:rsidR="00486E08">
                    <w:rPr>
                      <w:b/>
                      <w:bCs/>
                      <w:sz w:val="28"/>
                    </w:rPr>
                    <w:t>наука</w:t>
                  </w:r>
                  <w:r w:rsidR="00A04003">
                    <w:rPr>
                      <w:b/>
                      <w:bCs/>
                      <w:sz w:val="28"/>
                    </w:rPr>
                    <w:t> - </w:t>
                  </w:r>
                  <w:r w:rsidR="00486E08">
                    <w:rPr>
                      <w:b/>
                      <w:bCs/>
                      <w:sz w:val="28"/>
                    </w:rPr>
                    <w:t>производство)</w:t>
                  </w:r>
                  <w:r>
                    <w:rPr>
                      <w:b/>
                      <w:bCs/>
                      <w:sz w:val="28"/>
                    </w:rPr>
                    <w:t>»</w:t>
                  </w:r>
                </w:p>
                <w:p w:rsidR="00DD3EF5" w:rsidRDefault="00DD3EF5">
                  <w:pPr>
                    <w:jc w:val="center"/>
                    <w:rPr>
                      <w:b/>
                      <w:bCs/>
                    </w:rPr>
                  </w:pPr>
                  <w:r w:rsidRPr="00A154BC">
                    <w:rPr>
                      <w:b/>
                      <w:bCs/>
                    </w:rPr>
                    <w:t>(</w:t>
                  </w:r>
                  <w:r w:rsidR="00BD0CED" w:rsidRPr="00A154BC">
                    <w:rPr>
                      <w:b/>
                      <w:bCs/>
                    </w:rPr>
                    <w:t>1</w:t>
                  </w:r>
                  <w:r w:rsidR="00A154BC" w:rsidRPr="00A154BC">
                    <w:rPr>
                      <w:b/>
                      <w:bCs/>
                    </w:rPr>
                    <w:t>4</w:t>
                  </w:r>
                  <w:r w:rsidR="00BD0CED" w:rsidRPr="00A154BC">
                    <w:rPr>
                      <w:b/>
                      <w:bCs/>
                    </w:rPr>
                    <w:t>-1</w:t>
                  </w:r>
                  <w:r w:rsidR="00A154BC" w:rsidRPr="00A154BC">
                    <w:rPr>
                      <w:b/>
                      <w:bCs/>
                    </w:rPr>
                    <w:t>7</w:t>
                  </w:r>
                  <w:r w:rsidR="00BD0CED" w:rsidRPr="00A154BC">
                    <w:rPr>
                      <w:b/>
                      <w:bCs/>
                    </w:rPr>
                    <w:t xml:space="preserve"> </w:t>
                  </w:r>
                  <w:r w:rsidR="00FA3B03" w:rsidRPr="00A154BC">
                    <w:rPr>
                      <w:b/>
                      <w:bCs/>
                    </w:rPr>
                    <w:t>март</w:t>
                  </w:r>
                  <w:r w:rsidR="00BD0CED" w:rsidRPr="00A154BC">
                    <w:rPr>
                      <w:b/>
                      <w:bCs/>
                    </w:rPr>
                    <w:t>а</w:t>
                  </w:r>
                  <w:r w:rsidR="004B5244" w:rsidRPr="00A154BC">
                    <w:rPr>
                      <w:b/>
                      <w:bCs/>
                    </w:rPr>
                    <w:t xml:space="preserve"> 201</w:t>
                  </w:r>
                  <w:r w:rsidR="00A154BC">
                    <w:rPr>
                      <w:b/>
                      <w:bCs/>
                    </w:rPr>
                    <w:t>2</w:t>
                  </w:r>
                  <w:r w:rsidR="004B5244" w:rsidRPr="00A154BC">
                    <w:rPr>
                      <w:b/>
                      <w:bCs/>
                    </w:rPr>
                    <w:t> г.</w:t>
                  </w:r>
                  <w:r w:rsidRPr="00A154BC">
                    <w:rPr>
                      <w:b/>
                      <w:bCs/>
                    </w:rPr>
                    <w:t>)</w:t>
                  </w:r>
                </w:p>
                <w:p w:rsidR="00DD3EF5" w:rsidRDefault="00DD3EF5">
                  <w:pPr>
                    <w:jc w:val="center"/>
                    <w:rPr>
                      <w:b/>
                      <w:bCs/>
                    </w:rPr>
                  </w:pPr>
                </w:p>
                <w:p w:rsidR="00DD3EF5" w:rsidRDefault="00DD3EF5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DD3EF5" w:rsidRDefault="00DD3EF5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DD3EF5" w:rsidRDefault="00DD3EF5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DD3EF5" w:rsidRDefault="00DD3EF5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DD3EF5" w:rsidRDefault="00DD3EF5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F31BD2" w:rsidRDefault="00F31BD2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F31BD2" w:rsidRDefault="00F31BD2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F31BD2" w:rsidRDefault="00F31BD2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DD3EF5" w:rsidRDefault="00DD3EF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Мурманск</w:t>
                  </w:r>
                </w:p>
                <w:p w:rsidR="00DD3EF5" w:rsidRDefault="00DD3EF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0"/>
                    </w:rPr>
                    <w:t>20</w:t>
                  </w:r>
                  <w:r w:rsidR="00FA3B03">
                    <w:rPr>
                      <w:b/>
                      <w:bCs/>
                      <w:sz w:val="20"/>
                    </w:rPr>
                    <w:t>1</w:t>
                  </w:r>
                  <w:r w:rsidR="00A154BC">
                    <w:rPr>
                      <w:b/>
                      <w:bCs/>
                      <w:sz w:val="20"/>
                    </w:rPr>
                    <w:t>2</w:t>
                  </w:r>
                </w:p>
                <w:p w:rsidR="00DD3EF5" w:rsidRDefault="00DD3EF5"/>
              </w:txbxContent>
            </v:textbox>
          </v:shape>
        </w:pict>
      </w:r>
    </w:p>
    <w:sectPr w:rsidR="00DD3EF5" w:rsidSect="00AD77F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D44"/>
    <w:multiLevelType w:val="hybridMultilevel"/>
    <w:tmpl w:val="4E404486"/>
    <w:lvl w:ilvl="0" w:tplc="C7164ED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D27A7"/>
    <w:multiLevelType w:val="singleLevel"/>
    <w:tmpl w:val="C7164E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D94CE3"/>
    <w:multiLevelType w:val="hybridMultilevel"/>
    <w:tmpl w:val="6944CD1E"/>
    <w:lvl w:ilvl="0" w:tplc="C7164ED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321516">
      <w:start w:val="1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C7164E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549B3"/>
    <w:multiLevelType w:val="hybridMultilevel"/>
    <w:tmpl w:val="39D60E68"/>
    <w:lvl w:ilvl="0" w:tplc="86226432">
      <w:start w:val="1"/>
      <w:numFmt w:val="bullet"/>
      <w:lvlText w:val=""/>
      <w:lvlJc w:val="left"/>
      <w:pPr>
        <w:tabs>
          <w:tab w:val="num" w:pos="1559"/>
        </w:tabs>
        <w:ind w:left="1559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B684FD2"/>
    <w:multiLevelType w:val="hybridMultilevel"/>
    <w:tmpl w:val="F17228B6"/>
    <w:lvl w:ilvl="0" w:tplc="DD2213F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957C4124">
      <w:start w:val="1"/>
      <w:numFmt w:val="bullet"/>
      <w:lvlText w:val="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40238"/>
    <w:multiLevelType w:val="multilevel"/>
    <w:tmpl w:val="E1DAE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1FB4"/>
    <w:multiLevelType w:val="hybridMultilevel"/>
    <w:tmpl w:val="FA3EBF94"/>
    <w:lvl w:ilvl="0" w:tplc="957C412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425F8"/>
    <w:multiLevelType w:val="hybridMultilevel"/>
    <w:tmpl w:val="0E04187E"/>
    <w:lvl w:ilvl="0" w:tplc="C7164ED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321516">
      <w:start w:val="1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5D72A9"/>
    <w:multiLevelType w:val="hybridMultilevel"/>
    <w:tmpl w:val="FA3EBF94"/>
    <w:lvl w:ilvl="0" w:tplc="957C412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F2FA3"/>
    <w:multiLevelType w:val="multilevel"/>
    <w:tmpl w:val="533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9F2C8A"/>
    <w:multiLevelType w:val="hybridMultilevel"/>
    <w:tmpl w:val="E1DAEF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110B0"/>
    <w:multiLevelType w:val="multilevel"/>
    <w:tmpl w:val="3D68408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F7BB0"/>
    <w:multiLevelType w:val="hybridMultilevel"/>
    <w:tmpl w:val="AC665796"/>
    <w:lvl w:ilvl="0" w:tplc="65E6B3E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3D578B0"/>
    <w:multiLevelType w:val="multilevel"/>
    <w:tmpl w:val="E1DAE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13A20"/>
    <w:multiLevelType w:val="hybridMultilevel"/>
    <w:tmpl w:val="53320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0F4DA9"/>
    <w:multiLevelType w:val="multilevel"/>
    <w:tmpl w:val="E1DAE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74D00"/>
    <w:multiLevelType w:val="singleLevel"/>
    <w:tmpl w:val="C7164E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44C41B2"/>
    <w:multiLevelType w:val="hybridMultilevel"/>
    <w:tmpl w:val="F17228B6"/>
    <w:lvl w:ilvl="0" w:tplc="DD2213F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4AE45A74">
      <w:start w:val="1"/>
      <w:numFmt w:val="bullet"/>
      <w:lvlText w:val=""/>
      <w:lvlJc w:val="left"/>
      <w:pPr>
        <w:tabs>
          <w:tab w:val="num" w:pos="530"/>
        </w:tabs>
        <w:ind w:left="17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25C13"/>
    <w:multiLevelType w:val="singleLevel"/>
    <w:tmpl w:val="C7164E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8D73D9E"/>
    <w:multiLevelType w:val="hybridMultilevel"/>
    <w:tmpl w:val="52281BBC"/>
    <w:lvl w:ilvl="0" w:tplc="DD2213F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587C03"/>
    <w:multiLevelType w:val="singleLevel"/>
    <w:tmpl w:val="C7164E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3C7642A"/>
    <w:multiLevelType w:val="hybridMultilevel"/>
    <w:tmpl w:val="C67E5376"/>
    <w:lvl w:ilvl="0" w:tplc="71321516">
      <w:start w:val="1"/>
      <w:numFmt w:val="bullet"/>
      <w:lvlText w:val="-"/>
      <w:lvlJc w:val="left"/>
      <w:pPr>
        <w:ind w:left="7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74DD142F"/>
    <w:multiLevelType w:val="singleLevel"/>
    <w:tmpl w:val="C7164E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D3956A4"/>
    <w:multiLevelType w:val="hybridMultilevel"/>
    <w:tmpl w:val="FA3EBF94"/>
    <w:lvl w:ilvl="0" w:tplc="957C412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E53CA2"/>
    <w:multiLevelType w:val="singleLevel"/>
    <w:tmpl w:val="C7164E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17"/>
  </w:num>
  <w:num w:numId="5">
    <w:abstractNumId w:val="20"/>
  </w:num>
  <w:num w:numId="6">
    <w:abstractNumId w:val="16"/>
  </w:num>
  <w:num w:numId="7">
    <w:abstractNumId w:val="22"/>
  </w:num>
  <w:num w:numId="8">
    <w:abstractNumId w:val="24"/>
  </w:num>
  <w:num w:numId="9">
    <w:abstractNumId w:val="18"/>
  </w:num>
  <w:num w:numId="10">
    <w:abstractNumId w:val="1"/>
  </w:num>
  <w:num w:numId="11">
    <w:abstractNumId w:val="6"/>
  </w:num>
  <w:num w:numId="12">
    <w:abstractNumId w:val="23"/>
  </w:num>
  <w:num w:numId="13">
    <w:abstractNumId w:val="3"/>
  </w:num>
  <w:num w:numId="14">
    <w:abstractNumId w:val="12"/>
  </w:num>
  <w:num w:numId="15">
    <w:abstractNumId w:val="10"/>
  </w:num>
  <w:num w:numId="16">
    <w:abstractNumId w:val="5"/>
  </w:num>
  <w:num w:numId="17">
    <w:abstractNumId w:val="13"/>
  </w:num>
  <w:num w:numId="18">
    <w:abstractNumId w:val="14"/>
  </w:num>
  <w:num w:numId="19">
    <w:abstractNumId w:val="9"/>
  </w:num>
  <w:num w:numId="20">
    <w:abstractNumId w:val="15"/>
  </w:num>
  <w:num w:numId="21">
    <w:abstractNumId w:val="0"/>
  </w:num>
  <w:num w:numId="22">
    <w:abstractNumId w:val="2"/>
  </w:num>
  <w:num w:numId="23">
    <w:abstractNumId w:val="7"/>
  </w:num>
  <w:num w:numId="24">
    <w:abstractNumId w:val="1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BA4"/>
    <w:rsid w:val="00100484"/>
    <w:rsid w:val="00156DCA"/>
    <w:rsid w:val="001818CC"/>
    <w:rsid w:val="001A62B3"/>
    <w:rsid w:val="0023565D"/>
    <w:rsid w:val="002C0E41"/>
    <w:rsid w:val="002F72A5"/>
    <w:rsid w:val="00364B20"/>
    <w:rsid w:val="003740C5"/>
    <w:rsid w:val="003A0996"/>
    <w:rsid w:val="00486E08"/>
    <w:rsid w:val="0049306B"/>
    <w:rsid w:val="004A7479"/>
    <w:rsid w:val="004B5244"/>
    <w:rsid w:val="004B610D"/>
    <w:rsid w:val="00561872"/>
    <w:rsid w:val="0058580E"/>
    <w:rsid w:val="005B7A80"/>
    <w:rsid w:val="006145FC"/>
    <w:rsid w:val="00627FA3"/>
    <w:rsid w:val="00647C70"/>
    <w:rsid w:val="00651785"/>
    <w:rsid w:val="006E239C"/>
    <w:rsid w:val="00702D71"/>
    <w:rsid w:val="00723C7A"/>
    <w:rsid w:val="007337E9"/>
    <w:rsid w:val="00747D15"/>
    <w:rsid w:val="00752668"/>
    <w:rsid w:val="00787CBB"/>
    <w:rsid w:val="007C52AF"/>
    <w:rsid w:val="008064C4"/>
    <w:rsid w:val="00874D6C"/>
    <w:rsid w:val="00895137"/>
    <w:rsid w:val="009F1EF6"/>
    <w:rsid w:val="00A04003"/>
    <w:rsid w:val="00A118B8"/>
    <w:rsid w:val="00A154BC"/>
    <w:rsid w:val="00A25BA4"/>
    <w:rsid w:val="00A30592"/>
    <w:rsid w:val="00A46308"/>
    <w:rsid w:val="00A576C8"/>
    <w:rsid w:val="00AC4F3A"/>
    <w:rsid w:val="00AC7C4F"/>
    <w:rsid w:val="00AD77F1"/>
    <w:rsid w:val="00B042A3"/>
    <w:rsid w:val="00B35D73"/>
    <w:rsid w:val="00BA0CF8"/>
    <w:rsid w:val="00BA48F2"/>
    <w:rsid w:val="00BD0474"/>
    <w:rsid w:val="00BD0CED"/>
    <w:rsid w:val="00C32B43"/>
    <w:rsid w:val="00C92CFD"/>
    <w:rsid w:val="00CB1290"/>
    <w:rsid w:val="00CF3A43"/>
    <w:rsid w:val="00D0394C"/>
    <w:rsid w:val="00D33383"/>
    <w:rsid w:val="00D72B9B"/>
    <w:rsid w:val="00DA5EAD"/>
    <w:rsid w:val="00DD3EF5"/>
    <w:rsid w:val="00E819B1"/>
    <w:rsid w:val="00EA5127"/>
    <w:rsid w:val="00EC02E0"/>
    <w:rsid w:val="00F0138D"/>
    <w:rsid w:val="00F31BD2"/>
    <w:rsid w:val="00FA3B03"/>
    <w:rsid w:val="00FA7C5B"/>
    <w:rsid w:val="00FF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F1"/>
    <w:rPr>
      <w:sz w:val="24"/>
      <w:szCs w:val="24"/>
    </w:rPr>
  </w:style>
  <w:style w:type="paragraph" w:styleId="1">
    <w:name w:val="heading 1"/>
    <w:basedOn w:val="a"/>
    <w:next w:val="a"/>
    <w:qFormat/>
    <w:rsid w:val="00AD77F1"/>
    <w:pPr>
      <w:keepNext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qFormat/>
    <w:rsid w:val="00AD77F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D77F1"/>
    <w:pPr>
      <w:keepNext/>
      <w:ind w:right="-1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AD77F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D77F1"/>
    <w:pPr>
      <w:keepNext/>
      <w:ind w:right="113"/>
      <w:jc w:val="both"/>
      <w:outlineLvl w:val="4"/>
    </w:pPr>
    <w:rPr>
      <w:b/>
      <w:bCs/>
      <w:spacing w:val="-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77F1"/>
    <w:pPr>
      <w:jc w:val="center"/>
    </w:pPr>
  </w:style>
  <w:style w:type="paragraph" w:styleId="a4">
    <w:name w:val="Plain Text"/>
    <w:basedOn w:val="a"/>
    <w:rsid w:val="00AD77F1"/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AD77F1"/>
    <w:pPr>
      <w:jc w:val="center"/>
    </w:pPr>
    <w:rPr>
      <w:b/>
      <w:bCs/>
      <w:i/>
      <w:iCs/>
    </w:rPr>
  </w:style>
  <w:style w:type="paragraph" w:styleId="30">
    <w:name w:val="Body Text 3"/>
    <w:basedOn w:val="a"/>
    <w:rsid w:val="00AD77F1"/>
    <w:pPr>
      <w:jc w:val="center"/>
    </w:pPr>
    <w:rPr>
      <w:b/>
      <w:bCs/>
    </w:rPr>
  </w:style>
  <w:style w:type="character" w:styleId="a5">
    <w:name w:val="Hyperlink"/>
    <w:basedOn w:val="a0"/>
    <w:rsid w:val="00AD77F1"/>
    <w:rPr>
      <w:color w:val="0000FF"/>
      <w:u w:val="single"/>
    </w:rPr>
  </w:style>
  <w:style w:type="paragraph" w:styleId="a6">
    <w:name w:val="Body Text Indent"/>
    <w:basedOn w:val="a"/>
    <w:rsid w:val="00AD77F1"/>
    <w:pPr>
      <w:ind w:right="-120" w:firstLine="708"/>
    </w:pPr>
    <w:rPr>
      <w:b/>
      <w:bCs/>
    </w:rPr>
  </w:style>
  <w:style w:type="character" w:styleId="a7">
    <w:name w:val="FollowedHyperlink"/>
    <w:basedOn w:val="a0"/>
    <w:rsid w:val="00AD77F1"/>
    <w:rPr>
      <w:color w:val="800080"/>
      <w:u w:val="single"/>
    </w:rPr>
  </w:style>
  <w:style w:type="paragraph" w:styleId="21">
    <w:name w:val="Body Text Indent 2"/>
    <w:basedOn w:val="a"/>
    <w:rsid w:val="00AD77F1"/>
    <w:pPr>
      <w:ind w:right="113" w:firstLine="708"/>
      <w:jc w:val="both"/>
    </w:pPr>
    <w:rPr>
      <w:b/>
      <w:bCs/>
      <w:spacing w:val="-22"/>
      <w:sz w:val="20"/>
    </w:rPr>
  </w:style>
  <w:style w:type="paragraph" w:styleId="a8">
    <w:name w:val="List Paragraph"/>
    <w:basedOn w:val="a"/>
    <w:qFormat/>
    <w:rsid w:val="002F72A5"/>
    <w:pPr>
      <w:spacing w:after="200" w:line="360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Balloon Text"/>
    <w:basedOn w:val="a"/>
    <w:link w:val="aa"/>
    <w:rsid w:val="00A576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57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7605">
          <w:marLeft w:val="0"/>
          <w:marRight w:val="0"/>
          <w:marTop w:val="75"/>
          <w:marBottom w:val="0"/>
          <w:divBdr>
            <w:top w:val="single" w:sz="2" w:space="0" w:color="C7DAC8"/>
            <w:left w:val="single" w:sz="2" w:space="0" w:color="C7DAC8"/>
            <w:bottom w:val="single" w:sz="2" w:space="0" w:color="C7DAC8"/>
            <w:right w:val="single" w:sz="2" w:space="0" w:color="C7DAC8"/>
          </w:divBdr>
          <w:divsChild>
            <w:div w:id="886112650">
              <w:marLeft w:val="0"/>
              <w:marRight w:val="0"/>
              <w:marTop w:val="0"/>
              <w:marBottom w:val="0"/>
              <w:divBdr>
                <w:top w:val="single" w:sz="2" w:space="0" w:color="CAD1D6"/>
                <w:left w:val="single" w:sz="2" w:space="0" w:color="CAD1D6"/>
                <w:bottom w:val="single" w:sz="2" w:space="0" w:color="CAD1D6"/>
                <w:right w:val="single" w:sz="2" w:space="0" w:color="CAD1D6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stu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LAN User</dc:creator>
  <cp:keywords/>
  <dc:description/>
  <cp:lastModifiedBy>inyukinamv</cp:lastModifiedBy>
  <cp:revision>3</cp:revision>
  <cp:lastPrinted>2012-01-19T11:45:00Z</cp:lastPrinted>
  <dcterms:created xsi:type="dcterms:W3CDTF">2012-01-24T05:43:00Z</dcterms:created>
  <dcterms:modified xsi:type="dcterms:W3CDTF">2012-01-25T08:29:00Z</dcterms:modified>
</cp:coreProperties>
</file>