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71CB8" wp14:editId="49B58E44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90194" w:rsidRDefault="000855CB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B86429" w:rsidRPr="008B0976" w:rsidRDefault="000855CB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научно</w:t>
            </w: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-</w:t>
            </w:r>
            <w:r w:rsidR="002D1D89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исследовательский</w:t>
            </w: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 конкурс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</w:p>
          <w:p w:rsidR="00470066" w:rsidRDefault="00BB4A23" w:rsidP="00BA4FF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B004"/>
                <w:sz w:val="36"/>
                <w:szCs w:val="44"/>
              </w:rPr>
            </w:pPr>
            <w:r w:rsidRPr="00BB4A23">
              <w:rPr>
                <w:rFonts w:ascii="Verdana" w:hAnsi="Verdana" w:cs="Times New Roman"/>
                <w:b/>
                <w:color w:val="00B004"/>
                <w:sz w:val="36"/>
                <w:szCs w:val="44"/>
              </w:rPr>
              <w:t>ЛУЧШАЯ МОЛОДЕЖНАЯ ИССЛЕДОВАТЕЛЬСКАЯ ГРУППА 2020</w:t>
            </w:r>
          </w:p>
          <w:p w:rsidR="00BB4A23" w:rsidRPr="00545BA0" w:rsidRDefault="00BB4A23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3D44CB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Код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47006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BB4A2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B86429" w:rsidRPr="001D3D51" w:rsidRDefault="001A6F2D" w:rsidP="0054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30</w:t>
            </w:r>
            <w:r w:rsidR="0047006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ноября</w:t>
            </w:r>
            <w:r w:rsidR="003D44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2020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C4879" w:rsidRDefault="000C487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C4879" w:rsidRPr="008B0976" w:rsidRDefault="000C487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0C4879" w:rsidRDefault="000C487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B4A23" w:rsidRDefault="00BB4A23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B4A23" w:rsidRDefault="00BB4A23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B4A23" w:rsidRDefault="00BB4A23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52CC7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B21518" w:rsidRPr="00CC47B9" w:rsidRDefault="00217D8B" w:rsidP="00BC17B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470F">
        <w:rPr>
          <w:rFonts w:ascii="Times New Roman" w:hAnsi="Times New Roman" w:cs="Times New Roman"/>
          <w:b/>
          <w:sz w:val="18"/>
          <w:szCs w:val="18"/>
        </w:rPr>
        <w:t>«</w:t>
      </w:r>
      <w:r w:rsidR="00BB4A23" w:rsidRPr="00BB4A23">
        <w:rPr>
          <w:rFonts w:ascii="Times New Roman" w:hAnsi="Times New Roman" w:cs="Times New Roman"/>
          <w:b/>
          <w:sz w:val="18"/>
          <w:szCs w:val="18"/>
        </w:rPr>
        <w:t>ЛУЧШАЯ МОЛОДЕЖНАЯ ИССЛЕДОВАТЕЛЬСКАЯ ГРУППА 2020</w:t>
      </w:r>
      <w:r w:rsidRPr="00C8470F">
        <w:rPr>
          <w:rFonts w:ascii="Times New Roman" w:hAnsi="Times New Roman" w:cs="Times New Roman"/>
          <w:b/>
          <w:sz w:val="18"/>
          <w:szCs w:val="18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B21518" w:rsidRPr="00217D8B">
        <w:rPr>
          <w:rFonts w:ascii="Times New Roman" w:hAnsi="Times New Roman" w:cs="Times New Roman"/>
          <w:sz w:val="18"/>
          <w:szCs w:val="18"/>
        </w:rPr>
        <w:t>международный конкурс научно-</w:t>
      </w:r>
      <w:r w:rsidR="002D1D89">
        <w:rPr>
          <w:rFonts w:ascii="Times New Roman" w:hAnsi="Times New Roman" w:cs="Times New Roman"/>
          <w:sz w:val="18"/>
          <w:szCs w:val="18"/>
        </w:rPr>
        <w:t>исследовательских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работ,</w:t>
      </w:r>
      <w:r w:rsidR="00AF2CF2" w:rsidRPr="00217D8B">
        <w:rPr>
          <w:rFonts w:ascii="Times New Roman" w:hAnsi="Times New Roman" w:cs="Times New Roman"/>
          <w:sz w:val="18"/>
          <w:szCs w:val="18"/>
        </w:rPr>
        <w:t xml:space="preserve"> цель которого -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способствовать развитию и повышению 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эффективности научно-инновационной </w:t>
      </w:r>
      <w:r w:rsidR="00B21518" w:rsidRPr="00217D8B">
        <w:rPr>
          <w:rFonts w:ascii="Times New Roman" w:hAnsi="Times New Roman" w:cs="Times New Roman"/>
          <w:sz w:val="18"/>
          <w:szCs w:val="18"/>
        </w:rPr>
        <w:t>деятельности.</w:t>
      </w:r>
    </w:p>
    <w:p w:rsidR="00C8470F" w:rsidRPr="006C54A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По итогам конк</w:t>
      </w:r>
      <w:r w:rsidR="00F25476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урса в течение </w:t>
      </w:r>
      <w:r w:rsidR="00F24DE0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5</w:t>
      </w:r>
      <w:r w:rsidR="00F25476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дней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будет издан сборник конкурсных статей,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который размещается на сайте </w:t>
      </w:r>
      <w:hyperlink r:id="rId8" w:history="1">
        <w:r w:rsidRPr="00485DD8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в разделе </w:t>
      </w:r>
      <w:hyperlink r:id="rId9" w:history="1">
        <w:r w:rsidRPr="00485DD8">
          <w:rPr>
            <w:rStyle w:val="a3"/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w:t>Архив конкурсов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в Научной электронной библиотеке 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val="en-US" w:eastAsia="ru-RU"/>
        </w:rPr>
        <w:t>Elibrary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eastAsia="ru-RU"/>
        </w:rPr>
        <w:t xml:space="preserve"> </w:t>
      </w:r>
      <w:r w:rsidR="00B67E12">
        <w:rPr>
          <w:rFonts w:ascii="Times New Roman" w:hAnsi="Times New Roman" w:cs="Times New Roman"/>
          <w:sz w:val="18"/>
          <w:szCs w:val="18"/>
        </w:rPr>
        <w:t>в открытом доступе (</w:t>
      </w:r>
      <w:r w:rsidRPr="00485DD8">
        <w:rPr>
          <w:rFonts w:ascii="Times New Roman" w:hAnsi="Times New Roman" w:cs="Times New Roman"/>
          <w:sz w:val="18"/>
          <w:szCs w:val="18"/>
        </w:rPr>
        <w:t>Договор №467-03/2018K).</w:t>
      </w:r>
      <w:r w:rsidRPr="00485DD8">
        <w:rPr>
          <w:rFonts w:ascii="Times New Roman" w:eastAsia="Times New Roman" w:hAnsi="Times New Roman" w:cs="Times New Roman"/>
          <w:noProof/>
          <w:color w:val="009604"/>
          <w:sz w:val="18"/>
          <w:szCs w:val="18"/>
          <w:lang w:eastAsia="ru-RU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Сборнику пр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ISBN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. По Вашем</w:t>
      </w:r>
      <w:r w:rsidR="007965D0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у желанию 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статье присваивается </w:t>
      </w:r>
      <w:r w:rsidR="006C54A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</w:t>
      </w:r>
      <w:r w:rsidR="006C54A8"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DOI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(цифровой </w:t>
      </w:r>
      <w:r w:rsidR="0053386A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идентификатор</w:t>
      </w:r>
      <w:r w:rsidR="00B67E12" w:rsidRPr="00B67E12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 xml:space="preserve"> публикации</w:t>
      </w:r>
      <w:r w:rsidR="00B67E12">
        <w:rPr>
          <w:rFonts w:ascii="Times New Roman" w:hAnsi="Times New Roman" w:cs="Times New Roman"/>
          <w:color w:val="202020"/>
          <w:sz w:val="18"/>
          <w:szCs w:val="18"/>
        </w:rPr>
        <w:t>).</w:t>
      </w:r>
    </w:p>
    <w:p w:rsidR="00C8470F" w:rsidRPr="00485DD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По итогам конкурса </w:t>
      </w:r>
      <w:r w:rsidR="00B67E12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все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участники получают Диплом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,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или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степени (по решению редколлегии).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FE0F0F" w:rsidRDefault="00FE0F0F" w:rsidP="00FE0F0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участию в конкурсе приглашаются</w:t>
      </w:r>
      <w:r w:rsidRPr="00217D8B">
        <w:rPr>
          <w:rFonts w:ascii="Times New Roman" w:hAnsi="Times New Roman" w:cs="Times New Roman"/>
          <w:sz w:val="18"/>
          <w:szCs w:val="18"/>
        </w:rPr>
        <w:t xml:space="preserve"> исследователи, учёные, кандидаты и доктора наук, научные работники разных сфер деятельности, преподаватели, аспиранты, магис</w:t>
      </w:r>
      <w:r>
        <w:rPr>
          <w:rFonts w:ascii="Times New Roman" w:hAnsi="Times New Roman" w:cs="Times New Roman"/>
          <w:sz w:val="18"/>
          <w:szCs w:val="18"/>
        </w:rPr>
        <w:t>транты, обучающиеся</w:t>
      </w:r>
      <w:r w:rsidRPr="00217D8B">
        <w:rPr>
          <w:rFonts w:ascii="Times New Roman" w:hAnsi="Times New Roman" w:cs="Times New Roman"/>
          <w:sz w:val="18"/>
          <w:szCs w:val="18"/>
        </w:rPr>
        <w:t>.</w:t>
      </w:r>
    </w:p>
    <w:p w:rsidR="00D85081" w:rsidRPr="00D85081" w:rsidRDefault="00D85081" w:rsidP="00D8508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5081">
        <w:rPr>
          <w:rFonts w:ascii="Times New Roman" w:hAnsi="Times New Roman" w:cs="Times New Roman"/>
          <w:sz w:val="18"/>
          <w:szCs w:val="18"/>
        </w:rPr>
        <w:t xml:space="preserve">К участию в конкурсе принимаются статьи объемом </w:t>
      </w:r>
      <w:r w:rsidR="00D95269">
        <w:rPr>
          <w:rFonts w:ascii="Times New Roman" w:hAnsi="Times New Roman" w:cs="Times New Roman"/>
          <w:sz w:val="18"/>
          <w:szCs w:val="18"/>
        </w:rPr>
        <w:br/>
      </w:r>
      <w:r w:rsidRPr="00D85081">
        <w:rPr>
          <w:rFonts w:ascii="Times New Roman" w:hAnsi="Times New Roman" w:cs="Times New Roman"/>
          <w:sz w:val="18"/>
          <w:szCs w:val="18"/>
        </w:rPr>
        <w:t>от</w:t>
      </w:r>
      <w:r w:rsidR="00D95269">
        <w:rPr>
          <w:rFonts w:ascii="Times New Roman" w:hAnsi="Times New Roman" w:cs="Times New Roman"/>
          <w:sz w:val="18"/>
          <w:szCs w:val="18"/>
        </w:rPr>
        <w:t xml:space="preserve"> </w:t>
      </w:r>
      <w:r w:rsidRPr="00D85081">
        <w:rPr>
          <w:rFonts w:ascii="Times New Roman" w:hAnsi="Times New Roman" w:cs="Times New Roman"/>
          <w:sz w:val="18"/>
          <w:szCs w:val="18"/>
        </w:rPr>
        <w:t>5 страниц до 15 страниц от исследовательских групп.</w:t>
      </w:r>
    </w:p>
    <w:p w:rsidR="00D85081" w:rsidRPr="00217D8B" w:rsidRDefault="00D85081" w:rsidP="00D8508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5081">
        <w:rPr>
          <w:rFonts w:ascii="Times New Roman" w:hAnsi="Times New Roman" w:cs="Times New Roman"/>
          <w:sz w:val="18"/>
          <w:szCs w:val="18"/>
        </w:rPr>
        <w:t>Если авторов конкурсной работы больше 5 человек, при регистрации на конкурс авторы (сверх пяти), указываются в пункте "</w:t>
      </w:r>
      <w:r w:rsidRPr="00D85081">
        <w:rPr>
          <w:rFonts w:ascii="Times New Roman" w:hAnsi="Times New Roman" w:cs="Times New Roman"/>
          <w:i/>
          <w:sz w:val="18"/>
          <w:szCs w:val="18"/>
        </w:rPr>
        <w:t>Ваш комментарий для редактора</w:t>
      </w:r>
      <w:r w:rsidRPr="00D85081">
        <w:rPr>
          <w:rFonts w:ascii="Times New Roman" w:hAnsi="Times New Roman" w:cs="Times New Roman"/>
          <w:sz w:val="18"/>
          <w:szCs w:val="18"/>
        </w:rPr>
        <w:t>".</w:t>
      </w: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Технические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Геолого-минералогические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Биологические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Химические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Физико-математические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Сельскохозяйственные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Исторические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Экономические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Философские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Филологические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Юридические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Педагогические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Медицинские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Фармацевтические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Ветеринарные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Искусствоведение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Науки о земле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Культурология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Социологические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Политические науки</w:t>
      </w:r>
    </w:p>
    <w:p w:rsidR="002D1D89" w:rsidRPr="00F635A4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Психологические науки</w:t>
      </w:r>
    </w:p>
    <w:p w:rsidR="006F5E1B" w:rsidRDefault="002D1D89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635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Архитектура</w:t>
      </w:r>
    </w:p>
    <w:p w:rsidR="00F635A4" w:rsidRPr="00F635A4" w:rsidRDefault="00F635A4" w:rsidP="002D1D8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2D1D89" w:rsidRPr="002D1D89" w:rsidRDefault="002D1D89" w:rsidP="002D1D89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"/>
          <w:szCs w:val="20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3D44CB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Формат</w:t>
      </w:r>
      <w:r w:rsidRPr="003D44C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текста</w:t>
      </w:r>
      <w:r w:rsidRPr="003D44C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: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Microsoft</w:t>
      </w:r>
      <w:r w:rsidRPr="003D44C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Word</w:t>
      </w:r>
      <w:r w:rsidRPr="003D44C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</w:t>
      </w:r>
      <w:r w:rsidRPr="003D44C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docx</w:t>
      </w:r>
      <w:r w:rsidRPr="003D44C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)</w:t>
      </w:r>
    </w:p>
    <w:p w:rsidR="00B86429" w:rsidRPr="008B0976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Ориентация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книжная (</w:t>
      </w:r>
      <w:r w:rsidRPr="00BC33D5">
        <w:rPr>
          <w:rFonts w:ascii="Times New Roman" w:eastAsia="Times New Roman" w:hAnsi="Times New Roman" w:cs="Times New Roman"/>
          <w:i/>
          <w:iCs/>
          <w:noProof/>
          <w:sz w:val="18"/>
          <w:szCs w:val="18"/>
          <w:u w:val="single"/>
          <w:lang w:eastAsia="ru-RU"/>
        </w:rPr>
        <w:t>альбомная ориентация запрещена</w:t>
      </w:r>
      <w:r w:rsidRPr="66213610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)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;</w:t>
      </w:r>
    </w:p>
    <w:p w:rsidR="00B86429" w:rsidRPr="008B0976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Поля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(верхнее, нижнее, левое, правое): 2 см;</w:t>
      </w:r>
    </w:p>
    <w:p w:rsidR="00B86429" w:rsidRPr="008B0976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Шрифт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: Times New Roman, размер (кегль) – 14,</w:t>
      </w:r>
    </w:p>
    <w:p w:rsidR="00B86429" w:rsidRPr="008B0976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lastRenderedPageBreak/>
        <w:t>Межстрочный интервал: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полуторный; </w:t>
      </w:r>
    </w:p>
    <w:p w:rsidR="00B86429" w:rsidRPr="008B0976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Объём работы: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64226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 5 до</w:t>
      </w:r>
      <w:r w:rsidR="00F2547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15 страниц</w:t>
      </w:r>
    </w:p>
    <w:p w:rsidR="00B86429" w:rsidRDefault="00B86429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Оригинальность текста:</w:t>
      </w:r>
      <w:r w:rsidR="00440BA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 менее </w:t>
      </w:r>
      <w:r w:rsidR="00440BA5" w:rsidRPr="002D1D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55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%</w:t>
      </w:r>
    </w:p>
    <w:p w:rsidR="00CE10B5" w:rsidRDefault="00CE10B5" w:rsidP="001A6F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0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090E1A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Воронцов Андрей Вадимович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к.п.н., доцент</w:t>
            </w: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Кононов Андрей Петрович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Гмы Павел Александрович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Студенты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»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Voronzov Andrey Vadimovich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 </w:t>
            </w:r>
          </w:p>
          <w:p w:rsidR="00B86429" w:rsidRPr="009A6944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Kononov Andrey Petrovich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Gmy Pavel Aleksadrovich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© А.В. Воронц</w:t>
            </w:r>
            <w:r w:rsidR="00F254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ов, А.П. Кононов, П.А. Гмы, 2020</w:t>
            </w:r>
          </w:p>
        </w:tc>
      </w:tr>
    </w:tbl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 xml:space="preserve">До </w:t>
      </w:r>
      <w:r w:rsidR="001A6F2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30</w:t>
      </w:r>
      <w:r w:rsidR="0047006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ноября</w:t>
      </w:r>
      <w:r w:rsidR="003D44CB" w:rsidRPr="003D44C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2020 </w:t>
      </w:r>
      <w:r w:rsidRPr="001D3D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>(включительно) необходимо</w:t>
      </w:r>
      <w:r w:rsidRPr="415DCC9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:</w:t>
      </w:r>
    </w:p>
    <w:p w:rsidR="00B86429" w:rsidRPr="007458A6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Шаг 1: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Пройти онлайн-регистрацию на конкурс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   нашем сайте 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www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</w:t>
      </w:r>
      <w:hyperlink r:id="rId13" w:history="1">
        <w:r w:rsidRPr="007458A6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sciencen.org</w:t>
        </w:r>
      </w:hyperlink>
      <w:r w:rsidRPr="00C4077F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раз</w:t>
      </w:r>
      <w:r w:rsidR="00884D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еле </w:t>
      </w: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AB16" wp14:editId="52BC1A1F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Конкурсы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hyperlink r:id="rId14" w:history="1">
        <w:r w:rsidR="00AF2CF2" w:rsidRPr="007458A6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Онлайн-регистрация на научный конкурс</w:t>
        </w:r>
      </w:hyperlink>
    </w:p>
    <w:p w:rsidR="00B86429" w:rsidRPr="008B0976" w:rsidRDefault="00281424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br/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Шаг 2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    Выслать на адрес Оргкомитета</w:t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hyperlink r:id="rId15" w:history="1"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new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отдельными файлами следующие материалы:</w:t>
      </w:r>
    </w:p>
    <w:p w:rsidR="00B86429" w:rsidRPr="00BC33D5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C33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статью, оформленную в соответствии с    требованиями и образцом;</w:t>
      </w:r>
    </w:p>
    <w:p w:rsidR="007458A6" w:rsidRPr="008B0976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копию квитанции/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чека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/уведомления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об оплате </w:t>
      </w:r>
    </w:p>
    <w:p w:rsidR="007458A6" w:rsidRPr="008B097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(фото, скриншот)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B86429" w:rsidRPr="007458A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Пример заголовков высылаемых файлов:</w:t>
      </w:r>
    </w:p>
    <w:p w:rsidR="00B86429" w:rsidRPr="008B0976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Код</w:t>
      </w:r>
      <w:r w:rsidR="00D1227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 xml:space="preserve"> конкурса</w:t>
      </w:r>
      <w:r w:rsidR="00B86429" w:rsidRPr="415DCC9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, Фамилия автора, Название файла</w:t>
      </w:r>
    </w:p>
    <w:p w:rsidR="00B86429" w:rsidRPr="003D44CB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4700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8</w:t>
      </w:r>
      <w:r w:rsidR="00BB4A2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3</w:t>
      </w:r>
      <w:r w:rsidR="00B86429" w:rsidRPr="003D44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Петров, Квитанция\Чек</w:t>
      </w:r>
    </w:p>
    <w:p w:rsidR="00B86429" w:rsidRPr="003D44CB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lastRenderedPageBreak/>
        <w:t>НИК</w:t>
      </w:r>
      <w:r w:rsidR="00B52CC7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4700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8</w:t>
      </w:r>
      <w:r w:rsidR="00BB4A2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3</w:t>
      </w:r>
      <w:r w:rsidR="00B86429" w:rsidRPr="003D44C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</w:t>
      </w:r>
      <w:r w:rsidR="00B86429" w:rsidRPr="003D44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Петров, Статья</w:t>
      </w:r>
    </w:p>
    <w:p w:rsidR="002F523D" w:rsidRDefault="00B86429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w:t>ВНИМАНИЕ!</w:t>
      </w:r>
      <w:r w:rsidRPr="003D44CB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Pr="003D44C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В теме письма</w:t>
      </w:r>
      <w:r w:rsidR="002F52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 </w:t>
      </w:r>
    </w:p>
    <w:p w:rsidR="00B86429" w:rsidRPr="008B0976" w:rsidRDefault="002D1D89" w:rsidP="002F523D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 xml:space="preserve">               </w:t>
      </w:r>
      <w:r w:rsidR="002F523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о</w:t>
      </w:r>
      <w:r w:rsidR="00B86429" w:rsidRPr="003D44CB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бязательно</w:t>
      </w:r>
      <w:r w:rsidR="002F52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 </w:t>
      </w:r>
      <w:r w:rsidR="00B86429" w:rsidRPr="003D44C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укажите: </w:t>
      </w:r>
      <w:r w:rsidR="00AF2CF2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4700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8</w:t>
      </w:r>
      <w:r w:rsidR="00BB4A2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3</w:t>
      </w:r>
    </w:p>
    <w:p w:rsidR="00B86429" w:rsidRPr="002F523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2F523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Сертификат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Международном научно-исследовательском конкурсе. </w:t>
      </w:r>
      <w:r w:rsidR="007458A6" w:rsidRP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выдаётся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 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10 дней по окончании мероприятия.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В Дипломе, Сертификате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Печатные экземпляры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рабочих 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России.</w:t>
      </w: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авторам необходимо оплатить организационный взнос.</w:t>
      </w:r>
    </w:p>
    <w:p w:rsidR="00FD7A31" w:rsidRPr="003C4283" w:rsidRDefault="00FD7A31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Публикация статьи  (от 5 до 15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0B6DAB" w:rsidP="002D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950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.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(без отслеживания по Интернету)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31" w:rsidRPr="008B0976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пеатных экземпляров по России (с отслеживанием по Интернету)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A31" w:rsidRPr="00C83DF7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C83DF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250 руб.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8B0976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B86429" w:rsidRPr="003C4283" w:rsidRDefault="00B86429" w:rsidP="00305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3C4283" w:rsidRPr="009A6944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3C4283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 xml:space="preserve">Публикация работ осуществляется только после оплаты организационного взноса. </w:t>
      </w: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Обязательно 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присылайте копию документа, подтверждающего оплату!</w:t>
      </w:r>
    </w:p>
    <w:p w:rsidR="00B86429" w:rsidRPr="008B0976" w:rsidRDefault="009A694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B37652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6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B37652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17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B70BB7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  <w:lang w:eastAsia="ru-RU"/>
        </w:rPr>
      </w:pP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ИНН: 100120195957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ОГРНИП: 320100100005530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БИК банка получателя: 048602673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t xml:space="preserve">Банк получателя: Отделение №8628 </w:t>
      </w: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ПАО СБЕРБАНК               г. Петрозаводск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банка получателя: 30101810600000000673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получателя: 40802810025000007182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ИП Ивановский Сергей Викторович 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Назначение платежа. «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За размещение </w:t>
      </w:r>
      <w:r w:rsidR="003C4283"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>исследовательской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 работы (ФИО автора) в (код конкурса). Без НДС</w:t>
      </w: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».</w:t>
      </w:r>
    </w:p>
    <w:p w:rsidR="003C4283" w:rsidRPr="00B70BB7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  <w:r w:rsidR="002F523D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рецензирование (экспертную оценку). За всю информацию, указанную в публикации, юридическую и иную ответственность несет(ут) автор(ы) этой публикации.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Работа публикуется в авторском наборе, поэтому она должна быть основательно подготовлена, вычитана и</w:t>
      </w:r>
      <w:r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не должна содержать орфографических и пунктуационных ошибок!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методов влечет к исключению публикации.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217D8B" w:rsidRPr="00B70BB7" w:rsidRDefault="00217D8B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Международного центра научного партнерства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B3765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18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B3765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19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0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8642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Вам за распространение данной информации среди коллег, заинтересован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н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ы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х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в</w:t>
      </w:r>
      <w:r w:rsidR="00894FD0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участии в конкурсе и публикации своих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  <w:r w:rsidR="00894FD0">
        <w:rPr>
          <w:rFonts w:ascii="Times New Roman" w:eastAsia="MS Mincho" w:hAnsi="Times New Roman" w:cs="Times New Roman"/>
          <w:b/>
          <w:noProof/>
          <w:sz w:val="18"/>
          <w:szCs w:val="18"/>
        </w:rPr>
        <w:t>статей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855CB"/>
    <w:rsid w:val="00090E1A"/>
    <w:rsid w:val="000B6DAB"/>
    <w:rsid w:val="000C4879"/>
    <w:rsid w:val="000D06DE"/>
    <w:rsid w:val="001178E6"/>
    <w:rsid w:val="00133035"/>
    <w:rsid w:val="00173C5E"/>
    <w:rsid w:val="001A6F2D"/>
    <w:rsid w:val="00217D8B"/>
    <w:rsid w:val="00281424"/>
    <w:rsid w:val="002A360E"/>
    <w:rsid w:val="002D1D89"/>
    <w:rsid w:val="002F523D"/>
    <w:rsid w:val="00305BF5"/>
    <w:rsid w:val="0031359B"/>
    <w:rsid w:val="00321B72"/>
    <w:rsid w:val="00391BF9"/>
    <w:rsid w:val="003C4283"/>
    <w:rsid w:val="003D44CB"/>
    <w:rsid w:val="003D5BB1"/>
    <w:rsid w:val="004152BD"/>
    <w:rsid w:val="00440BA5"/>
    <w:rsid w:val="00470066"/>
    <w:rsid w:val="00484BC8"/>
    <w:rsid w:val="004D307D"/>
    <w:rsid w:val="004D5D08"/>
    <w:rsid w:val="0053386A"/>
    <w:rsid w:val="00545BA0"/>
    <w:rsid w:val="00547496"/>
    <w:rsid w:val="005A7CCD"/>
    <w:rsid w:val="005F78E0"/>
    <w:rsid w:val="00606736"/>
    <w:rsid w:val="00631A0F"/>
    <w:rsid w:val="0064226E"/>
    <w:rsid w:val="00687689"/>
    <w:rsid w:val="006B3F6D"/>
    <w:rsid w:val="006C54A8"/>
    <w:rsid w:val="006D1D00"/>
    <w:rsid w:val="006F5E1B"/>
    <w:rsid w:val="00722E55"/>
    <w:rsid w:val="00724EC1"/>
    <w:rsid w:val="007458A6"/>
    <w:rsid w:val="00790194"/>
    <w:rsid w:val="007965D0"/>
    <w:rsid w:val="007A20D8"/>
    <w:rsid w:val="007C7BAD"/>
    <w:rsid w:val="007F3F4C"/>
    <w:rsid w:val="00834F01"/>
    <w:rsid w:val="00880ED7"/>
    <w:rsid w:val="00884D53"/>
    <w:rsid w:val="00894FD0"/>
    <w:rsid w:val="008A453D"/>
    <w:rsid w:val="008E5F5C"/>
    <w:rsid w:val="008E5FD2"/>
    <w:rsid w:val="00934C25"/>
    <w:rsid w:val="00983A24"/>
    <w:rsid w:val="009A6944"/>
    <w:rsid w:val="00A55634"/>
    <w:rsid w:val="00A9412F"/>
    <w:rsid w:val="00AE1CFB"/>
    <w:rsid w:val="00AF2CF2"/>
    <w:rsid w:val="00AF705D"/>
    <w:rsid w:val="00B05539"/>
    <w:rsid w:val="00B07DA5"/>
    <w:rsid w:val="00B21518"/>
    <w:rsid w:val="00B37652"/>
    <w:rsid w:val="00B52CC7"/>
    <w:rsid w:val="00B67E12"/>
    <w:rsid w:val="00B70BB7"/>
    <w:rsid w:val="00B83872"/>
    <w:rsid w:val="00B86429"/>
    <w:rsid w:val="00BA4FFE"/>
    <w:rsid w:val="00BB4A23"/>
    <w:rsid w:val="00BC17BE"/>
    <w:rsid w:val="00BC33D5"/>
    <w:rsid w:val="00C1618F"/>
    <w:rsid w:val="00C8470F"/>
    <w:rsid w:val="00CB7D12"/>
    <w:rsid w:val="00CC47B9"/>
    <w:rsid w:val="00CD2EC1"/>
    <w:rsid w:val="00CD2F72"/>
    <w:rsid w:val="00CE10B5"/>
    <w:rsid w:val="00D04B89"/>
    <w:rsid w:val="00D1227D"/>
    <w:rsid w:val="00D124DD"/>
    <w:rsid w:val="00D355B1"/>
    <w:rsid w:val="00D435AD"/>
    <w:rsid w:val="00D445D4"/>
    <w:rsid w:val="00D71626"/>
    <w:rsid w:val="00D85081"/>
    <w:rsid w:val="00D95269"/>
    <w:rsid w:val="00E03840"/>
    <w:rsid w:val="00E230C7"/>
    <w:rsid w:val="00EC33EE"/>
    <w:rsid w:val="00EE2013"/>
    <w:rsid w:val="00F108C4"/>
    <w:rsid w:val="00F15085"/>
    <w:rsid w:val="00F24DE0"/>
    <w:rsid w:val="00F25476"/>
    <w:rsid w:val="00F635A4"/>
    <w:rsid w:val="00FC019E"/>
    <w:rsid w:val="00FD4B26"/>
    <w:rsid w:val="00FD7A31"/>
    <w:rsid w:val="00FD7C3A"/>
    <w:rsid w:val="00FE0F0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.org/" TargetMode="External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mailto:office@sciencen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n.org/oplata/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n.org/konkursy/arhiv-konkursov/" TargetMode="External"/><Relationship Id="rId14" Type="http://schemas.openxmlformats.org/officeDocument/2006/relationships/hyperlink" Target="https://sciencen.org/konkursy/onlajn-registracija-na-konku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Москвина Елена Ивановна</cp:lastModifiedBy>
  <cp:revision>2</cp:revision>
  <dcterms:created xsi:type="dcterms:W3CDTF">2020-11-10T05:39:00Z</dcterms:created>
  <dcterms:modified xsi:type="dcterms:W3CDTF">2020-11-10T05:39:00Z</dcterms:modified>
</cp:coreProperties>
</file>