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A2" w:rsidRPr="0007655C" w:rsidRDefault="00BA1EA2" w:rsidP="00173699">
      <w:pPr>
        <w:spacing w:after="0"/>
        <w:ind w:left="2124" w:firstLine="708"/>
        <w:jc w:val="right"/>
        <w:rPr>
          <w:rFonts w:ascii="PF DinDisplay Pro Light" w:hAnsi="PF DinDisplay Pro Light"/>
          <w:spacing w:val="4"/>
          <w:sz w:val="16"/>
          <w:szCs w:val="16"/>
        </w:rPr>
      </w:pPr>
    </w:p>
    <w:p w:rsidR="00A86317" w:rsidRDefault="00A8631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</w:p>
    <w:p w:rsidR="002719D7" w:rsidRPr="001779F7" w:rsidRDefault="002719D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 w:rsidRPr="001779F7">
        <w:rPr>
          <w:rFonts w:ascii="PF DinDisplay Pro Light" w:hAnsi="PF DinDisplay Pro Light"/>
          <w:b/>
          <w:spacing w:val="4"/>
          <w:sz w:val="26"/>
          <w:szCs w:val="26"/>
        </w:rPr>
        <w:t>ЗАЯВКА</w:t>
      </w:r>
    </w:p>
    <w:p w:rsidR="002719D7" w:rsidRDefault="002719D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 w:rsidRPr="001779F7">
        <w:rPr>
          <w:rFonts w:ascii="PF DinDisplay Pro Light" w:hAnsi="PF DinDisplay Pro Light"/>
          <w:b/>
          <w:spacing w:val="4"/>
          <w:sz w:val="26"/>
          <w:szCs w:val="26"/>
        </w:rPr>
        <w:t xml:space="preserve">на участие представителей организации в </w:t>
      </w:r>
      <w:r w:rsidR="00EE62FA">
        <w:rPr>
          <w:rFonts w:ascii="PF DinDisplay Pro Light" w:hAnsi="PF DinDisplay Pro Light"/>
          <w:b/>
          <w:spacing w:val="4"/>
          <w:sz w:val="26"/>
          <w:szCs w:val="26"/>
        </w:rPr>
        <w:t>мероприятиях деловой программы</w:t>
      </w:r>
      <w:r w:rsidR="00731C06">
        <w:rPr>
          <w:rFonts w:ascii="PF DinDisplay Pro Light" w:hAnsi="PF DinDisplay Pro Light"/>
          <w:b/>
          <w:spacing w:val="4"/>
          <w:sz w:val="26"/>
          <w:szCs w:val="26"/>
        </w:rPr>
        <w:t>*</w:t>
      </w:r>
      <w:r w:rsidR="00B6125E">
        <w:rPr>
          <w:rFonts w:ascii="PF DinDisplay Pro Light" w:hAnsi="PF DinDisplay Pro Light"/>
          <w:b/>
          <w:spacing w:val="4"/>
          <w:sz w:val="26"/>
          <w:szCs w:val="26"/>
        </w:rPr>
        <w:t xml:space="preserve"> </w:t>
      </w:r>
    </w:p>
    <w:p w:rsidR="00080FA0" w:rsidRDefault="00B6125E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>
        <w:rPr>
          <w:rFonts w:ascii="PF DinDisplay Pro Light" w:hAnsi="PF DinDisplay Pro Light"/>
          <w:b/>
          <w:spacing w:val="4"/>
          <w:sz w:val="26"/>
          <w:szCs w:val="26"/>
          <w:lang w:val="en-US"/>
        </w:rPr>
        <w:t>XI</w:t>
      </w:r>
      <w:r w:rsidR="00F7276F">
        <w:rPr>
          <w:rFonts w:ascii="PF DinDisplay Pro Light" w:hAnsi="PF DinDisplay Pro Light"/>
          <w:b/>
          <w:spacing w:val="4"/>
          <w:sz w:val="26"/>
          <w:szCs w:val="26"/>
          <w:lang w:val="en-US"/>
        </w:rPr>
        <w:t>V</w:t>
      </w:r>
      <w:r w:rsidRPr="00080FA0">
        <w:rPr>
          <w:rFonts w:ascii="PF DinDisplay Pro Light" w:hAnsi="PF DinDisplay Pro Light"/>
          <w:b/>
          <w:spacing w:val="4"/>
          <w:sz w:val="26"/>
          <w:szCs w:val="26"/>
        </w:rPr>
        <w:t xml:space="preserve"> </w:t>
      </w:r>
      <w:r>
        <w:rPr>
          <w:rFonts w:ascii="PF DinDisplay Pro Light" w:hAnsi="PF DinDisplay Pro Light"/>
          <w:b/>
          <w:spacing w:val="4"/>
          <w:sz w:val="26"/>
          <w:szCs w:val="26"/>
        </w:rPr>
        <w:t>выставки-конференции «СевТЭК-201</w:t>
      </w:r>
      <w:r w:rsidR="00F7276F" w:rsidRPr="004E3E2D">
        <w:rPr>
          <w:rFonts w:ascii="PF DinDisplay Pro Light" w:hAnsi="PF DinDisplay Pro Light"/>
          <w:b/>
          <w:spacing w:val="4"/>
          <w:sz w:val="26"/>
          <w:szCs w:val="26"/>
        </w:rPr>
        <w:t>9</w:t>
      </w:r>
      <w:r w:rsidR="00C76844">
        <w:rPr>
          <w:rFonts w:ascii="PF DinDisplay Pro Light" w:hAnsi="PF DinDisplay Pro Light"/>
          <w:b/>
          <w:spacing w:val="4"/>
          <w:sz w:val="26"/>
          <w:szCs w:val="26"/>
        </w:rPr>
        <w:t>»</w:t>
      </w:r>
      <w:r>
        <w:rPr>
          <w:rFonts w:ascii="PF DinDisplay Pro Light" w:hAnsi="PF DinDisplay Pro Light"/>
          <w:b/>
          <w:spacing w:val="4"/>
          <w:sz w:val="26"/>
          <w:szCs w:val="26"/>
        </w:rPr>
        <w:t xml:space="preserve"> и </w:t>
      </w:r>
    </w:p>
    <w:p w:rsidR="00B6125E" w:rsidRDefault="00080FA0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>
        <w:rPr>
          <w:rFonts w:ascii="PF DinDisplay Pro Light" w:hAnsi="PF DinDisplay Pro Light"/>
          <w:b/>
          <w:spacing w:val="4"/>
          <w:sz w:val="26"/>
          <w:szCs w:val="26"/>
        </w:rPr>
        <w:t>Региональной инвестиционной энергетической конференции</w:t>
      </w:r>
    </w:p>
    <w:p w:rsidR="00A86317" w:rsidRPr="00B6125E" w:rsidRDefault="00A8631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</w:p>
    <w:p w:rsidR="002719D7" w:rsidRPr="0007655C" w:rsidRDefault="002719D7" w:rsidP="002719D7">
      <w:pPr>
        <w:spacing w:after="0"/>
        <w:jc w:val="center"/>
        <w:rPr>
          <w:rFonts w:ascii="PF DinDisplay Pro Light" w:hAnsi="PF DinDisplay Pro Light"/>
          <w:spacing w:val="4"/>
          <w:sz w:val="16"/>
          <w:szCs w:val="16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18"/>
        <w:gridCol w:w="1310"/>
        <w:gridCol w:w="2517"/>
        <w:gridCol w:w="993"/>
        <w:gridCol w:w="2443"/>
      </w:tblGrid>
      <w:tr w:rsidR="002719D7" w:rsidRPr="008A4846" w:rsidTr="00EC74E7">
        <w:trPr>
          <w:cantSplit/>
          <w:trHeight w:val="1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9D7" w:rsidRPr="008A4846" w:rsidRDefault="002719D7" w:rsidP="001779F7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 xml:space="preserve">Полное название </w:t>
            </w:r>
            <w:r w:rsidR="001779F7">
              <w:rPr>
                <w:rFonts w:ascii="Calibri" w:hAnsi="Calibri"/>
                <w:b/>
                <w:noProof/>
              </w:rPr>
              <w:t>организации</w:t>
            </w:r>
            <w:r w:rsidRPr="008A484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9D7" w:rsidRPr="008A4846" w:rsidRDefault="002719D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2719D7" w:rsidRPr="008A4846" w:rsidTr="00EC74E7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9D7" w:rsidRPr="008A4846" w:rsidRDefault="002719D7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Ф.И.О. Руководителя: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9D7" w:rsidRPr="008A4846" w:rsidRDefault="002719D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1E1A66" w:rsidRPr="008A4846" w:rsidTr="00EC74E7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A66" w:rsidRPr="008A4846" w:rsidRDefault="001E1A66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Должность: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A66" w:rsidRPr="008A4846" w:rsidRDefault="001E1A66" w:rsidP="002719D7">
            <w:pPr>
              <w:pStyle w:val="1"/>
              <w:ind w:left="389" w:right="5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Контакты</w:t>
            </w:r>
            <w:r>
              <w:rPr>
                <w:rFonts w:ascii="Calibri" w:hAnsi="Calibri"/>
                <w:b/>
                <w:noProof/>
              </w:rPr>
              <w:t xml:space="preserve"> организации</w:t>
            </w:r>
            <w:r w:rsidRPr="008A484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29253A" w:rsidP="0029253A">
            <w:pPr>
              <w:pStyle w:val="1"/>
              <w:ind w:left="-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Юр. а</w:t>
            </w:r>
            <w:r w:rsidR="00EC74E7">
              <w:rPr>
                <w:rFonts w:ascii="Calibri" w:hAnsi="Calibri"/>
              </w:rPr>
              <w:t>дрес: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29253A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53A" w:rsidRPr="008A4846" w:rsidRDefault="0029253A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253A" w:rsidRPr="008A4846" w:rsidRDefault="0029253A" w:rsidP="001E35B2">
            <w:pPr>
              <w:pStyle w:val="1"/>
              <w:ind w:left="-52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Почт. адрес: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3A" w:rsidRPr="008A4846" w:rsidRDefault="0029253A" w:rsidP="00EC74E7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-52"/>
              <w:rPr>
                <w:rFonts w:ascii="Calibri" w:hAnsi="Calibri"/>
              </w:rPr>
            </w:pPr>
            <w:r w:rsidRPr="008A4846">
              <w:rPr>
                <w:rFonts w:ascii="Calibri" w:hAnsi="Calibri"/>
              </w:rPr>
              <w:t>Телефон: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  <w:r w:rsidRPr="008A4846">
              <w:rPr>
                <w:rFonts w:ascii="Calibri" w:hAnsi="Calibri"/>
              </w:rPr>
              <w:t xml:space="preserve">Факс: 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9253A">
            <w:pPr>
              <w:pStyle w:val="1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29253A" w:rsidRDefault="00EC74E7" w:rsidP="00EC74E7">
            <w:pPr>
              <w:pStyle w:val="1"/>
              <w:ind w:left="-52"/>
              <w:rPr>
                <w:rFonts w:ascii="Calibri" w:hAnsi="Calibri"/>
              </w:rPr>
            </w:pPr>
            <w:r w:rsidRPr="008A4846">
              <w:rPr>
                <w:rFonts w:ascii="Calibri" w:hAnsi="Calibri"/>
                <w:lang w:val="en-US"/>
              </w:rPr>
              <w:t>E</w:t>
            </w:r>
            <w:r w:rsidRPr="008A4846">
              <w:rPr>
                <w:rFonts w:ascii="Calibri" w:hAnsi="Calibri"/>
              </w:rPr>
              <w:t>-</w:t>
            </w:r>
            <w:proofErr w:type="spellStart"/>
            <w:r w:rsidRPr="008A4846">
              <w:rPr>
                <w:rFonts w:ascii="Calibri" w:hAnsi="Calibri"/>
              </w:rPr>
              <w:t>mail</w:t>
            </w:r>
            <w:proofErr w:type="spellEnd"/>
            <w:r w:rsidRPr="0029253A">
              <w:rPr>
                <w:rFonts w:ascii="Calibri" w:hAnsi="Calibri"/>
              </w:rPr>
              <w:t>:</w:t>
            </w:r>
            <w:r w:rsidRPr="008A4846">
              <w:rPr>
                <w:rFonts w:ascii="Calibri" w:hAnsi="Calibri"/>
              </w:rPr>
              <w:t xml:space="preserve">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  <w:r w:rsidRPr="0029253A">
              <w:rPr>
                <w:rFonts w:ascii="Calibri" w:hAnsi="Calibri"/>
              </w:rPr>
              <w:t>Сайт: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9253A">
            <w:pPr>
              <w:pStyle w:val="1"/>
              <w:rPr>
                <w:rFonts w:ascii="Calibri" w:hAnsi="Calibri"/>
              </w:rPr>
            </w:pPr>
          </w:p>
        </w:tc>
      </w:tr>
    </w:tbl>
    <w:p w:rsidR="002719D7" w:rsidRPr="0026726D" w:rsidRDefault="002719D7" w:rsidP="002719D7">
      <w:pPr>
        <w:spacing w:after="0"/>
        <w:jc w:val="center"/>
        <w:rPr>
          <w:rFonts w:ascii="PF DinDisplay Pro Light" w:hAnsi="PF DinDisplay Pro Light"/>
          <w:spacing w:val="4"/>
          <w:sz w:val="12"/>
          <w:szCs w:val="12"/>
        </w:rPr>
      </w:pPr>
    </w:p>
    <w:p w:rsidR="00A86317" w:rsidRDefault="00A86317" w:rsidP="002719D7">
      <w:pPr>
        <w:spacing w:after="0"/>
        <w:jc w:val="center"/>
        <w:rPr>
          <w:rFonts w:ascii="PF DinDisplay Pro Light" w:hAnsi="PF DinDisplay Pro Light"/>
          <w:spacing w:val="4"/>
          <w:sz w:val="26"/>
          <w:szCs w:val="26"/>
        </w:rPr>
      </w:pPr>
    </w:p>
    <w:p w:rsidR="0026726D" w:rsidRDefault="0026726D" w:rsidP="002719D7">
      <w:pPr>
        <w:spacing w:after="0"/>
        <w:jc w:val="center"/>
        <w:rPr>
          <w:rFonts w:ascii="PF DinDisplay Pro Light" w:hAnsi="PF DinDisplay Pro Light"/>
          <w:spacing w:val="4"/>
          <w:sz w:val="26"/>
          <w:szCs w:val="26"/>
        </w:rPr>
      </w:pPr>
      <w:r>
        <w:rPr>
          <w:rFonts w:ascii="PF DinDisplay Pro Light" w:hAnsi="PF DinDisplay Pro Light"/>
          <w:spacing w:val="4"/>
          <w:sz w:val="26"/>
          <w:szCs w:val="26"/>
        </w:rPr>
        <w:t>Участник</w:t>
      </w:r>
      <w:r w:rsidR="00670CD5">
        <w:rPr>
          <w:rFonts w:ascii="PF DinDisplay Pro Light" w:hAnsi="PF DinDisplay Pro Light"/>
          <w:spacing w:val="4"/>
          <w:sz w:val="26"/>
          <w:szCs w:val="26"/>
        </w:rPr>
        <w:t>(и)</w:t>
      </w:r>
      <w:r w:rsidR="0061726B">
        <w:rPr>
          <w:rFonts w:ascii="PF DinDisplay Pro Light" w:hAnsi="PF DinDisplay Pro Light"/>
          <w:spacing w:val="4"/>
          <w:sz w:val="26"/>
          <w:szCs w:val="26"/>
        </w:rPr>
        <w:t>:</w:t>
      </w: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851"/>
        <w:gridCol w:w="708"/>
        <w:gridCol w:w="709"/>
      </w:tblGrid>
      <w:tr w:rsidR="001E1A66" w:rsidRPr="008A4846" w:rsidTr="00AB1657">
        <w:trPr>
          <w:cantSplit/>
          <w:trHeight w:val="1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A66" w:rsidRPr="008A4846" w:rsidRDefault="000059E6" w:rsidP="0061726B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ФИО участника: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A66" w:rsidRPr="008A4846" w:rsidRDefault="001E1A6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0059E6" w:rsidRPr="008A4846" w:rsidTr="00AB1657">
        <w:trPr>
          <w:cantSplit/>
          <w:trHeight w:val="117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9E6" w:rsidRDefault="000059E6" w:rsidP="0022702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Должность: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E6" w:rsidRPr="008A4846" w:rsidRDefault="000059E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E03A1E" w:rsidRPr="008A4846" w:rsidTr="00AB1657">
        <w:trPr>
          <w:cantSplit/>
          <w:trHeight w:val="117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A1E" w:rsidRPr="008A4846" w:rsidRDefault="00E03A1E" w:rsidP="0022702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Контакты: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3A1E" w:rsidRPr="008A4846" w:rsidRDefault="00E03A1E" w:rsidP="001E35B2">
            <w:pPr>
              <w:pStyle w:val="1"/>
              <w:ind w:left="-52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A1E" w:rsidRPr="008A4846" w:rsidRDefault="00E03A1E" w:rsidP="00227024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3A1E" w:rsidRPr="00E03A1E" w:rsidRDefault="00E03A1E" w:rsidP="00227024">
            <w:pPr>
              <w:pStyle w:val="1"/>
              <w:ind w:left="34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A1E" w:rsidRPr="008A4846" w:rsidRDefault="00E03A1E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5E7DBB" w:rsidRPr="008A4846" w:rsidTr="0060433D">
        <w:trPr>
          <w:cantSplit/>
          <w:trHeight w:val="117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7DBB" w:rsidRPr="005E7DBB" w:rsidRDefault="005E7DBB" w:rsidP="000F4EE8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Участие в мероприятиях (отметить</w:t>
            </w:r>
            <w:r w:rsidR="000F4EE8">
              <w:rPr>
                <w:rFonts w:ascii="Calibri" w:hAnsi="Calibri"/>
                <w:b/>
                <w:noProof/>
              </w:rPr>
              <w:t xml:space="preserve"> да/нет)</w:t>
            </w:r>
            <w:r>
              <w:rPr>
                <w:rFonts w:ascii="Calibri" w:hAnsi="Calibri"/>
                <w:b/>
                <w:noProof/>
              </w:rPr>
              <w:t>:</w:t>
            </w:r>
          </w:p>
        </w:tc>
      </w:tr>
      <w:tr w:rsidR="00811AC3" w:rsidRPr="008A4846" w:rsidTr="0060433D">
        <w:trPr>
          <w:cantSplit/>
          <w:trHeight w:val="11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DC0" w:rsidRDefault="00C75DC0" w:rsidP="00F7276F">
            <w:pPr>
              <w:pStyle w:val="1"/>
              <w:rPr>
                <w:rFonts w:ascii="Calibri" w:hAnsi="Calibri"/>
                <w:b/>
                <w:noProof/>
              </w:rPr>
            </w:pPr>
          </w:p>
          <w:p w:rsidR="00811AC3" w:rsidRDefault="00811AC3" w:rsidP="00C75DC0">
            <w:pPr>
              <w:pStyle w:val="1"/>
              <w:jc w:val="center"/>
              <w:rPr>
                <w:rFonts w:ascii="Calibri" w:hAnsi="Calibri"/>
                <w:b/>
                <w:noProof/>
              </w:rPr>
            </w:pPr>
            <w:r w:rsidRPr="00C75DC0">
              <w:rPr>
                <w:rFonts w:ascii="Calibri" w:hAnsi="Calibri"/>
                <w:b/>
                <w:noProof/>
                <w:sz w:val="24"/>
              </w:rPr>
              <w:t>1</w:t>
            </w:r>
            <w:r w:rsidR="00F7276F" w:rsidRPr="00C75DC0">
              <w:rPr>
                <w:rFonts w:ascii="Calibri" w:hAnsi="Calibri"/>
                <w:b/>
                <w:noProof/>
                <w:sz w:val="24"/>
                <w:lang w:val="en-US"/>
              </w:rPr>
              <w:t>1</w:t>
            </w:r>
            <w:r w:rsidRPr="00C75DC0">
              <w:rPr>
                <w:rFonts w:ascii="Calibri" w:hAnsi="Calibri"/>
                <w:b/>
                <w:noProof/>
                <w:sz w:val="24"/>
              </w:rPr>
              <w:t xml:space="preserve"> ноября 201</w:t>
            </w:r>
            <w:r w:rsidR="00F7276F" w:rsidRPr="00C75DC0">
              <w:rPr>
                <w:rFonts w:ascii="Calibri" w:hAnsi="Calibri"/>
                <w:b/>
                <w:noProof/>
                <w:sz w:val="24"/>
              </w:rPr>
              <w:t>9г</w:t>
            </w:r>
            <w:r w:rsidRPr="00C75DC0">
              <w:rPr>
                <w:rFonts w:ascii="Calibri" w:hAnsi="Calibri"/>
                <w:b/>
                <w:noProof/>
                <w:sz w:val="24"/>
              </w:rPr>
              <w:t>.</w:t>
            </w:r>
          </w:p>
        </w:tc>
      </w:tr>
      <w:tr w:rsidR="00BD7F8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3E7045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="004E3E2D">
              <w:rPr>
                <w:rFonts w:ascii="Calibri" w:hAnsi="Calibri"/>
              </w:rPr>
              <w:t xml:space="preserve">тратегическая сессия </w:t>
            </w:r>
            <w:r>
              <w:rPr>
                <w:rFonts w:ascii="Calibri" w:hAnsi="Calibri"/>
              </w:rPr>
              <w:t xml:space="preserve">«ТЕХНОЛОГИИ </w:t>
            </w:r>
            <w:r>
              <w:rPr>
                <w:rFonts w:ascii="Calibri" w:hAnsi="Calibri"/>
                <w:lang w:val="en-US"/>
              </w:rPr>
              <w:t>XXI</w:t>
            </w:r>
            <w:r w:rsidRPr="00885F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ВЕКА – ДОПОЛНИТЕЛЬНЫЙ ФАКТОР РАЗВИТИЯ АРКТИЧЕСКИХ ТЕРРИТОРИЙ»</w:t>
            </w:r>
          </w:p>
          <w:p w:rsidR="00885FEE" w:rsidRDefault="00972884" w:rsidP="00885FEE">
            <w:pPr>
              <w:pStyle w:val="1"/>
              <w:ind w:left="1355" w:hanging="1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885FEE">
              <w:rPr>
                <w:rFonts w:ascii="Calibri" w:hAnsi="Calibri"/>
              </w:rPr>
              <w:t>ы</w:t>
            </w:r>
            <w:r>
              <w:rPr>
                <w:rFonts w:ascii="Calibri" w:hAnsi="Calibri"/>
              </w:rPr>
              <w:t>: Министерство энергетики и ЖКХ Мурманской области</w:t>
            </w:r>
            <w:r w:rsidR="00885FEE">
              <w:rPr>
                <w:rFonts w:ascii="Calibri" w:hAnsi="Calibri"/>
              </w:rPr>
              <w:t xml:space="preserve">, </w:t>
            </w:r>
          </w:p>
          <w:p w:rsidR="00972884" w:rsidRPr="008A4846" w:rsidRDefault="00885FEE" w:rsidP="00885FEE">
            <w:pPr>
              <w:pStyle w:val="1"/>
              <w:ind w:left="1355" w:firstLine="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АНО «</w:t>
            </w:r>
            <w:proofErr w:type="spellStart"/>
            <w:r>
              <w:rPr>
                <w:rFonts w:ascii="Calibri" w:hAnsi="Calibri"/>
              </w:rPr>
              <w:t>Беллона</w:t>
            </w:r>
            <w:proofErr w:type="spellEnd"/>
            <w:r>
              <w:rPr>
                <w:rFonts w:ascii="Calibri" w:hAnsi="Calibri"/>
              </w:rPr>
              <w:t>», ПАО «</w:t>
            </w:r>
            <w:proofErr w:type="spellStart"/>
            <w:r>
              <w:rPr>
                <w:rFonts w:ascii="Calibri" w:hAnsi="Calibri"/>
              </w:rPr>
              <w:t>Энел</w:t>
            </w:r>
            <w:proofErr w:type="spellEnd"/>
            <w:r>
              <w:rPr>
                <w:rFonts w:ascii="Calibri" w:hAnsi="Calibri"/>
              </w:rPr>
              <w:t xml:space="preserve"> Россия»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716DE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3E7045" w:rsidP="0033430A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 «</w:t>
            </w:r>
            <w:r w:rsidR="00420C90">
              <w:rPr>
                <w:rFonts w:ascii="Calibri" w:hAnsi="Calibri"/>
              </w:rPr>
              <w:t xml:space="preserve">РЕАЛИЗАЦИЯ ПИЛОТНОГО ПРОЕКТА «УПРАВЛЕНИЕ СПРОСОМ НА </w:t>
            </w:r>
            <w:r>
              <w:rPr>
                <w:rFonts w:ascii="Calibri" w:hAnsi="Calibri"/>
              </w:rPr>
              <w:t>ЭЛЕКТРОЭНЕРГИЮ»</w:t>
            </w:r>
            <w:r w:rsidR="00AB2398">
              <w:rPr>
                <w:rFonts w:ascii="Calibri" w:hAnsi="Calibri"/>
              </w:rPr>
              <w:t>,</w:t>
            </w:r>
            <w:r w:rsidR="00037CA4">
              <w:rPr>
                <w:rFonts w:ascii="Calibri" w:hAnsi="Calibri"/>
              </w:rPr>
              <w:t xml:space="preserve"> «ОБЯЗАТЕЛЬСТВА ПОТРЕБИТЕЛЕЙ ПО ОПЛАТЕ РЕЗЕРВИРУЕМОЙ МАКСИМАЛЬНОЙ МОЩНОСТИ»</w:t>
            </w:r>
          </w:p>
          <w:p w:rsidR="00716DE2" w:rsidRPr="008A4846" w:rsidRDefault="00716DE2" w:rsidP="0033430A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Филиал «</w:t>
            </w:r>
            <w:proofErr w:type="spellStart"/>
            <w:r>
              <w:rPr>
                <w:rFonts w:ascii="Calibri" w:hAnsi="Calibri"/>
              </w:rPr>
              <w:t>КолАтомЭнергоСбыт</w:t>
            </w:r>
            <w:proofErr w:type="spellEnd"/>
            <w:r>
              <w:rPr>
                <w:rFonts w:ascii="Calibri" w:hAnsi="Calibri"/>
              </w:rPr>
              <w:t>» АО «</w:t>
            </w:r>
            <w:proofErr w:type="spellStart"/>
            <w:r>
              <w:rPr>
                <w:rFonts w:ascii="Calibri" w:hAnsi="Calibri"/>
              </w:rPr>
              <w:t>АтомЭнергоСбыт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716DE2" w:rsidP="0033430A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E2" w:rsidRDefault="00716DE2" w:rsidP="0033430A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A03269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B2398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Семинар-совещание</w:t>
            </w:r>
            <w:r w:rsidR="003E7045">
              <w:rPr>
                <w:rFonts w:ascii="Calibri" w:hAnsi="Calibri"/>
              </w:rPr>
              <w:t xml:space="preserve"> «</w:t>
            </w:r>
            <w:r>
              <w:rPr>
                <w:rFonts w:ascii="Calibri" w:hAnsi="Calibri"/>
              </w:rPr>
              <w:t>ЭФФЕКТИВНЫЙ КАПИТАЛЬНЫЙ РЕМОНТ С ВОЗМОЖНОСТЬЮ ВОЗМЕЩЕНИЯ ЗАТРАТ</w:t>
            </w:r>
            <w:r w:rsidR="003E7045">
              <w:rPr>
                <w:rFonts w:ascii="Calibri" w:hAnsi="Calibri"/>
              </w:rPr>
              <w:t>»</w:t>
            </w:r>
          </w:p>
          <w:p w:rsidR="00CA47B2" w:rsidRPr="008432FF" w:rsidRDefault="00CA47B2" w:rsidP="00AB2398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Организатор: </w:t>
            </w:r>
            <w:r w:rsidR="00737F6C">
              <w:rPr>
                <w:rFonts w:ascii="Calibri" w:hAnsi="Calibri"/>
              </w:rPr>
              <w:t>Государственная жилищная инспекция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CD55DE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5DE" w:rsidRPr="00CD55DE" w:rsidRDefault="003E7045" w:rsidP="00CD55DE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  <w:r w:rsidRPr="00CD55DE">
              <w:rPr>
                <w:rFonts w:ascii="Calibri" w:hAnsi="Calibri"/>
              </w:rPr>
              <w:t>урманская региональная конференция</w:t>
            </w:r>
            <w:r w:rsidR="00CD55DE" w:rsidRPr="00CD55DE">
              <w:rPr>
                <w:rFonts w:ascii="Calibri" w:hAnsi="Calibri"/>
              </w:rPr>
              <w:t xml:space="preserve"> </w:t>
            </w:r>
            <w:r w:rsidRPr="00CD55DE">
              <w:rPr>
                <w:rFonts w:ascii="Calibri" w:hAnsi="Calibri"/>
              </w:rPr>
              <w:t>«</w:t>
            </w:r>
            <w:r>
              <w:rPr>
                <w:rFonts w:ascii="Calibri" w:hAnsi="Calibri"/>
              </w:rPr>
              <w:t>ЧИСТЫЙ СЕВЕР. РЕФОРМА ТКО В ДЕЙСТВИИ</w:t>
            </w:r>
            <w:r w:rsidRPr="00CD55DE">
              <w:rPr>
                <w:rFonts w:ascii="Calibri" w:hAnsi="Calibri"/>
              </w:rPr>
              <w:t>»</w:t>
            </w:r>
          </w:p>
          <w:p w:rsidR="0088730E" w:rsidRDefault="0088730E" w:rsidP="0088730E">
            <w:pPr>
              <w:pStyle w:val="1"/>
              <w:ind w:left="1355" w:hanging="1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Организаторы: Министерство энергетики и ЖКХ Мурманской области, </w:t>
            </w:r>
          </w:p>
          <w:p w:rsidR="00CD55DE" w:rsidRDefault="0088730E" w:rsidP="0088730E">
            <w:pPr>
              <w:pStyle w:val="1"/>
              <w:ind w:left="13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АО «</w:t>
            </w:r>
            <w:r w:rsidR="009434A8">
              <w:rPr>
                <w:rFonts w:ascii="Calibri" w:hAnsi="Calibri"/>
              </w:rPr>
              <w:t>Управление отходами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5DE" w:rsidRDefault="009434A8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E" w:rsidRDefault="009434A8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</w:tbl>
    <w:p w:rsidR="00A86317" w:rsidRDefault="00A86317">
      <w:r>
        <w:br w:type="page"/>
      </w: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851"/>
        <w:gridCol w:w="708"/>
        <w:gridCol w:w="709"/>
      </w:tblGrid>
      <w:tr w:rsidR="00BD7F8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F6C" w:rsidRDefault="00737F6C" w:rsidP="00C75DC0">
            <w:pPr>
              <w:pStyle w:val="1"/>
              <w:ind w:left="34"/>
              <w:jc w:val="center"/>
              <w:rPr>
                <w:rFonts w:ascii="Calibri" w:hAnsi="Calibri"/>
                <w:b/>
                <w:sz w:val="24"/>
              </w:rPr>
            </w:pPr>
          </w:p>
          <w:p w:rsidR="00BD7F82" w:rsidRPr="00811AC3" w:rsidRDefault="00BD7F82" w:rsidP="00C75DC0">
            <w:pPr>
              <w:pStyle w:val="1"/>
              <w:ind w:left="34"/>
              <w:jc w:val="center"/>
              <w:rPr>
                <w:rFonts w:ascii="Calibri" w:hAnsi="Calibri"/>
                <w:b/>
              </w:rPr>
            </w:pPr>
            <w:r w:rsidRPr="00C75DC0">
              <w:rPr>
                <w:rFonts w:ascii="Calibri" w:hAnsi="Calibri"/>
                <w:b/>
                <w:sz w:val="24"/>
              </w:rPr>
              <w:t>1</w:t>
            </w:r>
            <w:r w:rsidR="00861278" w:rsidRPr="00C75DC0">
              <w:rPr>
                <w:rFonts w:ascii="Calibri" w:hAnsi="Calibri"/>
                <w:b/>
                <w:sz w:val="24"/>
              </w:rPr>
              <w:t>2</w:t>
            </w:r>
            <w:r w:rsidRPr="00C75DC0">
              <w:rPr>
                <w:rFonts w:ascii="Calibri" w:hAnsi="Calibri"/>
                <w:b/>
                <w:sz w:val="24"/>
              </w:rPr>
              <w:t xml:space="preserve"> ноября 201</w:t>
            </w:r>
            <w:r w:rsidR="00861278" w:rsidRPr="00C75DC0">
              <w:rPr>
                <w:rFonts w:ascii="Calibri" w:hAnsi="Calibri"/>
                <w:b/>
                <w:sz w:val="24"/>
              </w:rPr>
              <w:t>9</w:t>
            </w:r>
            <w:r w:rsidRPr="00C75DC0">
              <w:rPr>
                <w:rFonts w:ascii="Calibri" w:hAnsi="Calibri"/>
                <w:b/>
                <w:sz w:val="24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ind w:left="317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ind w:left="175"/>
              <w:rPr>
                <w:rFonts w:ascii="Calibri" w:hAnsi="Calibri"/>
              </w:rPr>
            </w:pPr>
          </w:p>
        </w:tc>
      </w:tr>
      <w:tr w:rsidR="00B22BA6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BA6" w:rsidRDefault="003E7045" w:rsidP="00B22BA6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Стратегическая сессия</w:t>
            </w:r>
            <w:r w:rsidR="00FD75CA">
              <w:rPr>
                <w:rFonts w:ascii="Calibri" w:hAnsi="Calibri"/>
              </w:rPr>
              <w:t xml:space="preserve"> </w:t>
            </w:r>
            <w:r w:rsidR="00B22BA6">
              <w:rPr>
                <w:rFonts w:ascii="Calibri" w:hAnsi="Calibri"/>
              </w:rPr>
              <w:t>«</w:t>
            </w:r>
            <w:r w:rsidR="00037CA4">
              <w:rPr>
                <w:rFonts w:ascii="Calibri" w:hAnsi="Calibri"/>
              </w:rPr>
              <w:t>КАДРОВАЯ ПЕРЕЗАГРУЗКА В СФЕРЕ ЖКХ</w:t>
            </w:r>
            <w:r w:rsidR="00B22BA6">
              <w:rPr>
                <w:rFonts w:ascii="Calibri" w:hAnsi="Calibri"/>
              </w:rPr>
              <w:t>»</w:t>
            </w:r>
          </w:p>
          <w:p w:rsidR="00B22BA6" w:rsidRDefault="00B22BA6" w:rsidP="00E8045D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AF2D4E">
              <w:rPr>
                <w:rFonts w:ascii="Calibri" w:hAnsi="Calibri"/>
              </w:rPr>
              <w:t>ы</w:t>
            </w:r>
            <w:r>
              <w:rPr>
                <w:rFonts w:ascii="Calibri" w:hAnsi="Calibri"/>
              </w:rPr>
              <w:t>: Государственная жилищна</w:t>
            </w:r>
            <w:r w:rsidR="00E8045D">
              <w:rPr>
                <w:rFonts w:ascii="Calibri" w:hAnsi="Calibri"/>
              </w:rPr>
              <w:t>я инспекция Мурманской области</w:t>
            </w:r>
          </w:p>
          <w:p w:rsidR="00AF2D4E" w:rsidRDefault="00AF2D4E" w:rsidP="00AF2D4E">
            <w:pPr>
              <w:pStyle w:val="1"/>
              <w:ind w:left="13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Совет</w:t>
            </w:r>
            <w:r w:rsidR="00A10BD6">
              <w:rPr>
                <w:rFonts w:ascii="Calibri" w:hAnsi="Calibri"/>
              </w:rPr>
              <w:t xml:space="preserve"> профессиональных квалификаций в сфере жилищно-коммунального хозяйства</w:t>
            </w:r>
            <w:r w:rsidR="00CD7DAB">
              <w:rPr>
                <w:rFonts w:ascii="Calibri" w:hAnsi="Calibri"/>
              </w:rPr>
              <w:t>, МРЦОК «ЖКХ Контроль»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BA6" w:rsidRDefault="00B22BA6" w:rsidP="000C3F98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A6" w:rsidRDefault="00B22BA6" w:rsidP="000C3F98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085D92" w:rsidRPr="008A4846" w:rsidTr="00085D92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D92" w:rsidRDefault="003E7045" w:rsidP="008127D9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«АКТУАЛЬНЫЕ </w:t>
            </w:r>
            <w:r w:rsidR="009C1898">
              <w:rPr>
                <w:rFonts w:ascii="Calibri" w:hAnsi="Calibri"/>
              </w:rPr>
              <w:t>ВОПРОСЫ ВЗАИМОДЕЙСТВИЯ УПРАВЛЯЮЩИХ КОМПАНИЙ И</w:t>
            </w:r>
            <w:r>
              <w:rPr>
                <w:rFonts w:ascii="Calibri" w:hAnsi="Calibri"/>
              </w:rPr>
              <w:t xml:space="preserve"> РЕСУРСОСНАБЖАЮЩИХ ОРГАНИЗАЦИЙ»</w:t>
            </w:r>
          </w:p>
          <w:p w:rsidR="00085D92" w:rsidRDefault="00085D92" w:rsidP="00E962B9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</w:t>
            </w:r>
            <w:r w:rsidR="00E962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ПАО «ТГК-1»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D92" w:rsidRDefault="00085D92" w:rsidP="008127D9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92" w:rsidRDefault="00085D92" w:rsidP="008127D9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495A0B" w:rsidRPr="008A4846" w:rsidTr="00A55F1D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A0B" w:rsidRPr="002B496C" w:rsidRDefault="00495A0B" w:rsidP="00A55F1D">
            <w:pPr>
              <w:pStyle w:val="1"/>
              <w:ind w:left="34"/>
              <w:rPr>
                <w:rFonts w:ascii="Calibri" w:hAnsi="Calibri"/>
                <w:b/>
                <w:i/>
              </w:rPr>
            </w:pPr>
            <w:r w:rsidRPr="002B496C">
              <w:rPr>
                <w:rFonts w:ascii="Calibri" w:hAnsi="Calibri"/>
                <w:b/>
                <w:i/>
              </w:rPr>
              <w:t>РЕГИОНАЛЬНАЯ ИНВЕСТИЦИОННАЯ ЭНЕРГЕТИЧЕСКАЯ КОНФЕРЕНЦИЯ</w:t>
            </w:r>
          </w:p>
          <w:p w:rsidR="00495A0B" w:rsidRDefault="009C1898" w:rsidP="00A55F1D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 «Д</w:t>
            </w:r>
            <w:r w:rsidRPr="00994D1E">
              <w:rPr>
                <w:rFonts w:ascii="Calibri" w:hAnsi="Calibri"/>
              </w:rPr>
              <w:t>ОСТУПНОСТ</w:t>
            </w:r>
            <w:r>
              <w:rPr>
                <w:rFonts w:ascii="Calibri" w:hAnsi="Calibri"/>
              </w:rPr>
              <w:t>Ь</w:t>
            </w:r>
            <w:r w:rsidRPr="00994D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СЕТЕВОЙ ИНФРАСТРУКТУРЫ </w:t>
            </w:r>
            <w:r w:rsidR="00D409C1">
              <w:rPr>
                <w:rFonts w:ascii="Calibri" w:hAnsi="Calibri"/>
              </w:rPr>
              <w:t xml:space="preserve">И ПЕРСПЕКТИВЫ РАЗВИТИЯ ЭЛЕКТРОЭНЕРГЕТИКИ </w:t>
            </w:r>
            <w:r>
              <w:rPr>
                <w:rFonts w:ascii="Calibri" w:hAnsi="Calibri"/>
              </w:rPr>
              <w:t>В МУРМАНСКОЙ ОБЛАСТИ»</w:t>
            </w:r>
          </w:p>
          <w:p w:rsidR="00495A0B" w:rsidRPr="008A4846" w:rsidRDefault="00495A0B" w:rsidP="00CD7DA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Организаторы: </w:t>
            </w:r>
            <w:r w:rsidR="00D409C1">
              <w:rPr>
                <w:rFonts w:ascii="Calibri" w:hAnsi="Calibri"/>
              </w:rPr>
              <w:t>РОССЕТИ СЕВЕРО-ЗАПАД (</w:t>
            </w:r>
            <w:r>
              <w:rPr>
                <w:rFonts w:ascii="Calibri" w:hAnsi="Calibri"/>
              </w:rPr>
              <w:t>ПАО «МРСК Северо-Запада»</w:t>
            </w:r>
            <w:r w:rsidR="00D409C1">
              <w:rPr>
                <w:rFonts w:ascii="Calibri" w:hAnsi="Calibri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A0B" w:rsidRDefault="00495A0B" w:rsidP="00A55F1D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0B" w:rsidRDefault="00495A0B" w:rsidP="00A55F1D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716DE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7B2" w:rsidRDefault="00CA47B2" w:rsidP="00CA47B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 «</w:t>
            </w:r>
            <w:r w:rsidRPr="00972884">
              <w:rPr>
                <w:rFonts w:ascii="Calibri" w:hAnsi="Calibri"/>
              </w:rPr>
              <w:t>#</w:t>
            </w:r>
            <w:r>
              <w:rPr>
                <w:rFonts w:ascii="Calibri" w:hAnsi="Calibri"/>
              </w:rPr>
              <w:t>ЖКХ</w:t>
            </w:r>
            <w:r w:rsidR="00E203E5">
              <w:rPr>
                <w:rFonts w:ascii="Calibri" w:hAnsi="Calibri"/>
              </w:rPr>
              <w:t xml:space="preserve"> МЕНЯЕТСЯ</w:t>
            </w:r>
            <w:r>
              <w:rPr>
                <w:rFonts w:ascii="Calibri" w:hAnsi="Calibri"/>
              </w:rPr>
              <w:t xml:space="preserve">: </w:t>
            </w:r>
            <w:r w:rsidR="00D113BC">
              <w:rPr>
                <w:rFonts w:ascii="Calibri" w:hAnsi="Calibri"/>
              </w:rPr>
              <w:t>ПРИОРИТЕТНЫЕ НАПРАВЛЕНИЯ РАЗВИТИЯ</w:t>
            </w:r>
            <w:r>
              <w:rPr>
                <w:rFonts w:ascii="Calibri" w:hAnsi="Calibri"/>
              </w:rPr>
              <w:t>»</w:t>
            </w:r>
          </w:p>
          <w:p w:rsidR="00716DE2" w:rsidRPr="008A4846" w:rsidRDefault="00CA47B2" w:rsidP="00CA47B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Государственная жилищная инспекция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716DE2" w:rsidP="00A00B1C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E2" w:rsidRDefault="00716DE2" w:rsidP="00A00B1C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F26E19" w:rsidRPr="008A4846" w:rsidTr="00AB1657">
        <w:trPr>
          <w:cantSplit/>
          <w:trHeight w:val="1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E19" w:rsidRPr="00353416" w:rsidRDefault="00F26E19" w:rsidP="0020711F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Размещение информации о компании в официальном каталоге</w:t>
            </w:r>
            <w:r w:rsidR="006142AD">
              <w:rPr>
                <w:rFonts w:ascii="Calibri" w:hAnsi="Calibri"/>
                <w:b/>
                <w:noProof/>
              </w:rPr>
              <w:t xml:space="preserve"> и на сайте</w:t>
            </w:r>
            <w:r>
              <w:rPr>
                <w:rFonts w:ascii="Calibri" w:hAnsi="Calibri"/>
                <w:b/>
                <w:noProof/>
              </w:rPr>
              <w:t>*</w:t>
            </w:r>
            <w:r w:rsidR="003D1C00">
              <w:rPr>
                <w:rFonts w:ascii="Calibri" w:hAnsi="Calibri"/>
                <w:b/>
                <w:noProof/>
              </w:rPr>
              <w:t>*</w:t>
            </w:r>
            <w:r>
              <w:rPr>
                <w:rFonts w:ascii="Calibri" w:hAnsi="Calibri"/>
                <w:b/>
                <w:noProof/>
              </w:rPr>
              <w:t xml:space="preserve"> (3</w:t>
            </w:r>
            <w:r w:rsidR="00AB1657">
              <w:rPr>
                <w:rFonts w:ascii="Calibri" w:hAnsi="Calibri"/>
                <w:b/>
                <w:noProof/>
              </w:rPr>
              <w:t xml:space="preserve"> </w:t>
            </w:r>
            <w:r>
              <w:rPr>
                <w:rFonts w:ascii="Calibri" w:hAnsi="Calibri"/>
                <w:b/>
                <w:noProof/>
              </w:rPr>
              <w:t>000 руб.)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F26E19" w:rsidP="00AB1657">
            <w:pPr>
              <w:pStyle w:val="1"/>
              <w:ind w:left="-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353416" w:rsidRDefault="00F26E19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AB1657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8A4846" w:rsidRDefault="00F26E19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F26E19" w:rsidRPr="008A4846" w:rsidTr="00AB1657">
        <w:trPr>
          <w:cantSplit/>
          <w:trHeight w:val="1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E19" w:rsidRDefault="00F26E19" w:rsidP="0020711F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Размещение рекламного модуля</w:t>
            </w:r>
            <w:r w:rsidR="002A7790">
              <w:rPr>
                <w:rFonts w:ascii="Calibri" w:hAnsi="Calibri"/>
                <w:b/>
                <w:noProof/>
              </w:rPr>
              <w:t xml:space="preserve"> (А4, </w:t>
            </w:r>
            <w:r w:rsidR="00AB1657">
              <w:rPr>
                <w:rFonts w:ascii="Calibri" w:hAnsi="Calibri"/>
                <w:b/>
                <w:noProof/>
              </w:rPr>
              <w:t>цветной</w:t>
            </w:r>
            <w:r w:rsidR="002A7790">
              <w:rPr>
                <w:rFonts w:ascii="Calibri" w:hAnsi="Calibri"/>
                <w:b/>
                <w:noProof/>
              </w:rPr>
              <w:t>)</w:t>
            </w:r>
            <w:r>
              <w:rPr>
                <w:rFonts w:ascii="Calibri" w:hAnsi="Calibri"/>
                <w:b/>
                <w:noProof/>
              </w:rPr>
              <w:t xml:space="preserve"> в официальном каталоге</w:t>
            </w:r>
            <w:r w:rsidR="00AB1657">
              <w:rPr>
                <w:rFonts w:ascii="Calibri" w:hAnsi="Calibri"/>
                <w:b/>
                <w:noProof/>
              </w:rPr>
              <w:t>*</w:t>
            </w:r>
            <w:r>
              <w:rPr>
                <w:rFonts w:ascii="Calibri" w:hAnsi="Calibri"/>
                <w:b/>
                <w:noProof/>
              </w:rPr>
              <w:t>*</w:t>
            </w:r>
            <w:r w:rsidR="003D1C00">
              <w:rPr>
                <w:rFonts w:ascii="Calibri" w:hAnsi="Calibri"/>
                <w:b/>
                <w:noProof/>
              </w:rPr>
              <w:t>*</w:t>
            </w:r>
            <w:r>
              <w:rPr>
                <w:rFonts w:ascii="Calibri" w:hAnsi="Calibri"/>
                <w:b/>
                <w:noProof/>
              </w:rPr>
              <w:t xml:space="preserve"> (</w:t>
            </w:r>
            <w:r w:rsidR="00AB1657">
              <w:rPr>
                <w:rFonts w:ascii="Calibri" w:hAnsi="Calibri"/>
                <w:b/>
                <w:noProof/>
              </w:rPr>
              <w:t xml:space="preserve">15 </w:t>
            </w:r>
            <w:r>
              <w:rPr>
                <w:rFonts w:ascii="Calibri" w:hAnsi="Calibri"/>
                <w:b/>
                <w:noProof/>
              </w:rPr>
              <w:t>000 руб.)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AB1657" w:rsidP="00AB1657">
            <w:pPr>
              <w:pStyle w:val="1"/>
              <w:ind w:left="-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353416" w:rsidRDefault="00F26E19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AB1657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8A4846" w:rsidRDefault="00F26E19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</w:tbl>
    <w:p w:rsidR="00410D08" w:rsidRPr="005B0CE9" w:rsidRDefault="00410D08" w:rsidP="00410D08">
      <w:pPr>
        <w:spacing w:after="0"/>
        <w:jc w:val="center"/>
        <w:rPr>
          <w:rFonts w:ascii="PF DinDisplay Pro Light" w:hAnsi="PF DinDisplay Pro Light"/>
          <w:spacing w:val="4"/>
          <w:sz w:val="12"/>
          <w:szCs w:val="12"/>
        </w:rPr>
      </w:pPr>
    </w:p>
    <w:p w:rsidR="006142AD" w:rsidRDefault="006142AD" w:rsidP="00731C06">
      <w:pPr>
        <w:spacing w:after="0"/>
        <w:ind w:left="-426"/>
        <w:rPr>
          <w:rFonts w:ascii="PF DinDisplay Pro Light" w:hAnsi="PF DinDisplay Pro Light"/>
          <w:i/>
          <w:spacing w:val="4"/>
        </w:rPr>
      </w:pPr>
    </w:p>
    <w:p w:rsidR="008E4656" w:rsidRDefault="008E4656" w:rsidP="008E4656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  <w:r w:rsidRPr="006443A9">
        <w:rPr>
          <w:rFonts w:ascii="PF DinDisplay Pro Light" w:hAnsi="PF DinDisplay Pro Light"/>
          <w:b/>
          <w:spacing w:val="4"/>
          <w:sz w:val="24"/>
          <w:szCs w:val="24"/>
        </w:rPr>
        <w:t>Заявку необходимо направить в Оргкомитет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выставки-конференции «СевТЭК-201</w:t>
      </w:r>
      <w:r w:rsidR="00C75DC0">
        <w:rPr>
          <w:rFonts w:ascii="PF DinDisplay Pro Light" w:hAnsi="PF DinDisplay Pro Light"/>
          <w:spacing w:val="4"/>
          <w:sz w:val="24"/>
          <w:szCs w:val="24"/>
        </w:rPr>
        <w:t>9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» </w:t>
      </w:r>
      <w:r w:rsidRPr="006443A9">
        <w:rPr>
          <w:rFonts w:ascii="PF DinDisplay Pro Light" w:hAnsi="PF DinDisplay Pro Light"/>
          <w:b/>
          <w:spacing w:val="4"/>
          <w:sz w:val="24"/>
          <w:szCs w:val="24"/>
        </w:rPr>
        <w:t>в срок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до 0</w:t>
      </w:r>
      <w:r w:rsidR="0020711F">
        <w:rPr>
          <w:rFonts w:ascii="PF DinDisplay Pro Light" w:hAnsi="PF DinDisplay Pro Light"/>
          <w:b/>
          <w:spacing w:val="4"/>
          <w:sz w:val="24"/>
          <w:szCs w:val="24"/>
        </w:rPr>
        <w:t>5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 xml:space="preserve"> ноября 201</w:t>
      </w:r>
      <w:r w:rsidR="001A634B">
        <w:rPr>
          <w:rFonts w:ascii="PF DinDisplay Pro Light" w:hAnsi="PF DinDisplay Pro Light"/>
          <w:b/>
          <w:spacing w:val="4"/>
          <w:sz w:val="24"/>
          <w:szCs w:val="24"/>
        </w:rPr>
        <w:t>9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г.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по электронной почте </w:t>
      </w:r>
      <w:hyperlink r:id="rId8" w:history="1">
        <w:r w:rsidRPr="00C21032">
          <w:rPr>
            <w:rStyle w:val="a7"/>
            <w:rFonts w:ascii="PF DinDisplay Pro Light" w:hAnsi="PF DinDisplay Pro Light"/>
            <w:spacing w:val="4"/>
            <w:sz w:val="24"/>
            <w:szCs w:val="24"/>
          </w:rPr>
          <w:t>expo@murmanexpo.ru</w:t>
        </w:r>
      </w:hyperlink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или факсом (8152) 55 11 33, 55</w:t>
      </w:r>
      <w:r>
        <w:rPr>
          <w:rFonts w:ascii="PF DinDisplay Pro Light" w:hAnsi="PF DinDisplay Pro Light"/>
          <w:spacing w:val="4"/>
          <w:sz w:val="24"/>
          <w:szCs w:val="24"/>
        </w:rPr>
        <w:t> 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>11</w:t>
      </w:r>
      <w:r>
        <w:rPr>
          <w:rFonts w:ascii="Cambria" w:hAnsi="Cambria"/>
          <w:spacing w:val="4"/>
          <w:sz w:val="24"/>
          <w:szCs w:val="24"/>
        </w:rPr>
        <w:t> 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30. </w:t>
      </w:r>
    </w:p>
    <w:p w:rsidR="008E4656" w:rsidRPr="00C21032" w:rsidRDefault="008E4656" w:rsidP="008E4656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</w:p>
    <w:p w:rsidR="00731C06" w:rsidRDefault="00731C06" w:rsidP="00731C06">
      <w:pPr>
        <w:spacing w:after="0"/>
        <w:ind w:left="-426"/>
        <w:rPr>
          <w:rFonts w:ascii="PF DinDisplay Pro Light" w:hAnsi="PF DinDisplay Pro Light"/>
          <w:i/>
          <w:spacing w:val="4"/>
          <w:sz w:val="24"/>
          <w:szCs w:val="24"/>
        </w:rPr>
      </w:pPr>
      <w:r w:rsidRPr="00DE692B">
        <w:rPr>
          <w:rFonts w:ascii="PF DinDisplay Pro Light" w:hAnsi="PF DinDisplay Pro Light"/>
          <w:i/>
          <w:spacing w:val="4"/>
          <w:sz w:val="24"/>
          <w:szCs w:val="24"/>
        </w:rPr>
        <w:t>* Участие в мероприятиях деловой программы выставки-конференции «СевТЭК-201</w:t>
      </w:r>
      <w:r w:rsidR="001A634B">
        <w:rPr>
          <w:rFonts w:ascii="PF DinDisplay Pro Light" w:hAnsi="PF DinDisplay Pro Light"/>
          <w:i/>
          <w:spacing w:val="4"/>
          <w:sz w:val="24"/>
          <w:szCs w:val="24"/>
        </w:rPr>
        <w:t>9</w:t>
      </w:r>
      <w:r w:rsidRPr="00DE692B">
        <w:rPr>
          <w:rFonts w:ascii="PF DinDisplay Pro Light" w:hAnsi="PF DinDisplay Pro Light"/>
          <w:i/>
          <w:spacing w:val="4"/>
          <w:sz w:val="24"/>
          <w:szCs w:val="24"/>
        </w:rPr>
        <w:t>» - бесплатно</w:t>
      </w:r>
      <w:r w:rsidR="001276AB" w:rsidRPr="00DE692B">
        <w:rPr>
          <w:rFonts w:ascii="PF DinDisplay Pro Light" w:hAnsi="PF DinDisplay Pro Light"/>
          <w:i/>
          <w:spacing w:val="4"/>
          <w:sz w:val="24"/>
          <w:szCs w:val="24"/>
        </w:rPr>
        <w:t>е</w:t>
      </w:r>
      <w:r w:rsidR="00F053A1" w:rsidRPr="00DE692B">
        <w:rPr>
          <w:rFonts w:ascii="PF DinDisplay Pro Light" w:hAnsi="PF DinDisplay Pro Light"/>
          <w:i/>
          <w:spacing w:val="4"/>
          <w:sz w:val="24"/>
          <w:szCs w:val="24"/>
        </w:rPr>
        <w:t xml:space="preserve"> при условии предварительной регистрации</w:t>
      </w:r>
      <w:r w:rsidR="00CF75AB" w:rsidRPr="00DE692B">
        <w:rPr>
          <w:rFonts w:ascii="PF DinDisplay Pro Light" w:hAnsi="PF DinDisplay Pro Light"/>
          <w:i/>
          <w:spacing w:val="4"/>
          <w:sz w:val="24"/>
          <w:szCs w:val="24"/>
        </w:rPr>
        <w:t>.</w:t>
      </w:r>
    </w:p>
    <w:p w:rsidR="003D1C00" w:rsidRPr="003D1C00" w:rsidRDefault="003D1C00" w:rsidP="00566EA0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</w:p>
    <w:p w:rsidR="003A5CA6" w:rsidRPr="006142AD" w:rsidRDefault="006142AD" w:rsidP="00566EA0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  <w:r>
        <w:rPr>
          <w:rFonts w:ascii="PF DinDisplay Pro Light" w:hAnsi="PF DinDisplay Pro Light"/>
          <w:spacing w:val="4"/>
          <w:sz w:val="24"/>
          <w:szCs w:val="24"/>
        </w:rPr>
        <w:t>*</w:t>
      </w:r>
      <w:r w:rsidR="003D1C00">
        <w:rPr>
          <w:rFonts w:ascii="PF DinDisplay Pro Light" w:hAnsi="PF DinDisplay Pro Light"/>
          <w:spacing w:val="4"/>
          <w:sz w:val="24"/>
          <w:szCs w:val="24"/>
        </w:rPr>
        <w:t>*</w:t>
      </w:r>
      <w:r>
        <w:rPr>
          <w:rFonts w:ascii="PF DinDisplay Pro Light" w:hAnsi="PF DinDisplay Pro Light"/>
          <w:spacing w:val="4"/>
          <w:sz w:val="24"/>
          <w:szCs w:val="24"/>
        </w:rPr>
        <w:t xml:space="preserve"> 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Участник предоставляет информацию для размещения в официальном каталоге выставки-конференции </w:t>
      </w:r>
      <w:r w:rsidR="00DE692B">
        <w:rPr>
          <w:rFonts w:ascii="PF DinDisplay Pro Light" w:hAnsi="PF DinDisplay Pro Light"/>
          <w:i/>
          <w:spacing w:val="4"/>
          <w:sz w:val="24"/>
          <w:szCs w:val="24"/>
        </w:rPr>
        <w:t xml:space="preserve">и на сайте согласно прилагаемой форме на русском и английском языках. Оплата за размещение информации </w:t>
      </w:r>
      <w:r w:rsid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должна быть произведена </w:t>
      </w:r>
      <w:r w:rsidR="00E27475" w:rsidRPr="0020711F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до </w:t>
      </w:r>
      <w:r w:rsidR="0020711F" w:rsidRPr="0020711F">
        <w:rPr>
          <w:rFonts w:ascii="PF DinDisplay Pro Light" w:hAnsi="PF DinDisplay Pro Light"/>
          <w:b/>
          <w:i/>
          <w:spacing w:val="4"/>
          <w:sz w:val="24"/>
          <w:szCs w:val="24"/>
        </w:rPr>
        <w:t>5</w:t>
      </w:r>
      <w:r w:rsidR="001A634B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 </w:t>
      </w:r>
      <w:r w:rsidR="00E27475" w:rsidRPr="00E27475">
        <w:rPr>
          <w:rFonts w:ascii="PF DinDisplay Pro Light" w:hAnsi="PF DinDisplay Pro Light"/>
          <w:b/>
          <w:i/>
          <w:spacing w:val="4"/>
          <w:sz w:val="24"/>
          <w:szCs w:val="24"/>
        </w:rPr>
        <w:t>ноября</w:t>
      </w:r>
      <w:r w:rsidR="00E27475">
        <w:rPr>
          <w:rFonts w:ascii="PF DinDisplay Pro Light" w:hAnsi="PF DinDisplay Pro Light"/>
          <w:i/>
          <w:spacing w:val="4"/>
          <w:sz w:val="24"/>
          <w:szCs w:val="24"/>
        </w:rPr>
        <w:t>.</w:t>
      </w:r>
    </w:p>
    <w:p w:rsidR="003A5CA6" w:rsidRDefault="003A5CA6" w:rsidP="00566EA0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  <w:bookmarkStart w:id="0" w:name="_GoBack"/>
      <w:bookmarkEnd w:id="0"/>
    </w:p>
    <w:p w:rsidR="00E27475" w:rsidRPr="006142AD" w:rsidRDefault="00E27475" w:rsidP="00E27475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  <w:r>
        <w:rPr>
          <w:rFonts w:ascii="PF DinDisplay Pro Light" w:hAnsi="PF DinDisplay Pro Light"/>
          <w:spacing w:val="4"/>
          <w:sz w:val="24"/>
          <w:szCs w:val="24"/>
        </w:rPr>
        <w:t xml:space="preserve">*** 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Участник предоставляет рекламный модуль для размещения в официальном каталоге выставки-конференции в формате </w:t>
      </w:r>
      <w:proofErr w:type="spellStart"/>
      <w:r>
        <w:rPr>
          <w:rFonts w:ascii="PF DinDisplay Pro Light" w:hAnsi="PF DinDisplay Pro Light"/>
          <w:i/>
          <w:spacing w:val="4"/>
          <w:sz w:val="24"/>
          <w:szCs w:val="24"/>
        </w:rPr>
        <w:t>cdr</w:t>
      </w:r>
      <w:proofErr w:type="spellEnd"/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, </w:t>
      </w:r>
      <w:proofErr w:type="spellStart"/>
      <w:r>
        <w:rPr>
          <w:rFonts w:ascii="PF DinDisplay Pro Light" w:hAnsi="PF DinDisplay Pro Light"/>
          <w:i/>
          <w:spacing w:val="4"/>
          <w:sz w:val="24"/>
          <w:szCs w:val="24"/>
        </w:rPr>
        <w:t>ai</w:t>
      </w:r>
      <w:proofErr w:type="spellEnd"/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 или </w:t>
      </w:r>
      <w:proofErr w:type="spellStart"/>
      <w:r>
        <w:rPr>
          <w:rFonts w:ascii="PF DinDisplay Pro Light" w:hAnsi="PF DinDisplay Pro Light"/>
          <w:i/>
          <w:spacing w:val="4"/>
          <w:sz w:val="24"/>
          <w:szCs w:val="24"/>
        </w:rPr>
        <w:t>tiff</w:t>
      </w:r>
      <w:proofErr w:type="spellEnd"/>
      <w:r w:rsidRP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 в срок до </w:t>
      </w:r>
      <w:r w:rsidR="001A634B">
        <w:rPr>
          <w:rFonts w:ascii="PF DinDisplay Pro Light" w:hAnsi="PF DinDisplay Pro Light"/>
          <w:i/>
          <w:spacing w:val="4"/>
          <w:sz w:val="24"/>
          <w:szCs w:val="24"/>
        </w:rPr>
        <w:t>1</w:t>
      </w:r>
      <w:r w:rsidRP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 ноября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. Оплата за размещение </w:t>
      </w:r>
      <w:r w:rsidR="007A1729">
        <w:rPr>
          <w:rFonts w:ascii="PF DinDisplay Pro Light" w:hAnsi="PF DinDisplay Pro Light"/>
          <w:i/>
          <w:spacing w:val="4"/>
          <w:sz w:val="24"/>
          <w:szCs w:val="24"/>
        </w:rPr>
        <w:t>рекламного модуля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 должна быть произведена </w:t>
      </w:r>
      <w:r w:rsidRPr="00BA79D7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до </w:t>
      </w:r>
      <w:r w:rsidR="00D52360">
        <w:rPr>
          <w:rFonts w:ascii="PF DinDisplay Pro Light" w:hAnsi="PF DinDisplay Pro Light"/>
          <w:b/>
          <w:i/>
          <w:spacing w:val="4"/>
          <w:sz w:val="24"/>
          <w:szCs w:val="24"/>
        </w:rPr>
        <w:t>5</w:t>
      </w:r>
      <w:r w:rsidRPr="008E4656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 </w:t>
      </w:r>
      <w:r w:rsidRPr="00E27475">
        <w:rPr>
          <w:rFonts w:ascii="PF DinDisplay Pro Light" w:hAnsi="PF DinDisplay Pro Light"/>
          <w:b/>
          <w:i/>
          <w:spacing w:val="4"/>
          <w:sz w:val="24"/>
          <w:szCs w:val="24"/>
        </w:rPr>
        <w:t>ноября</w:t>
      </w:r>
      <w:r>
        <w:rPr>
          <w:rFonts w:ascii="PF DinDisplay Pro Light" w:hAnsi="PF DinDisplay Pro Light"/>
          <w:i/>
          <w:spacing w:val="4"/>
          <w:sz w:val="24"/>
          <w:szCs w:val="24"/>
        </w:rPr>
        <w:t>.</w:t>
      </w:r>
    </w:p>
    <w:p w:rsidR="003A5CA6" w:rsidRDefault="003A5CA6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</w:p>
    <w:p w:rsidR="00BA79D7" w:rsidRDefault="00BA79D7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</w:p>
    <w:p w:rsidR="00F260A5" w:rsidRPr="00C21032" w:rsidRDefault="001779F7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Подпись</w:t>
      </w:r>
    </w:p>
    <w:p w:rsidR="001779F7" w:rsidRPr="00C21032" w:rsidRDefault="00F260A5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Руководителя</w:t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  <w:t>Печать</w:t>
      </w:r>
    </w:p>
    <w:sectPr w:rsidR="001779F7" w:rsidRPr="00C21032" w:rsidSect="00A86317">
      <w:headerReference w:type="default" r:id="rId9"/>
      <w:footerReference w:type="default" r:id="rId10"/>
      <w:pgSz w:w="11906" w:h="16838" w:code="9"/>
      <w:pgMar w:top="2011" w:right="991" w:bottom="1276" w:left="1560" w:header="993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4C" w:rsidRDefault="00DE364C" w:rsidP="00B53F04">
      <w:pPr>
        <w:spacing w:after="0" w:line="240" w:lineRule="auto"/>
      </w:pPr>
      <w:r>
        <w:separator/>
      </w:r>
    </w:p>
  </w:endnote>
  <w:endnote w:type="continuationSeparator" w:id="0">
    <w:p w:rsidR="00DE364C" w:rsidRDefault="00DE364C" w:rsidP="00B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0E" w:rsidRDefault="00A239DC">
    <w:pPr>
      <w:pStyle w:val="a5"/>
      <w:rPr>
        <w:rFonts w:ascii="PF DinDisplay Pro Light" w:hAnsi="PF DinDisplay Pro Light"/>
        <w:caps/>
        <w:color w:val="767171" w:themeColor="background2" w:themeShade="80"/>
        <w:spacing w:val="18"/>
      </w:rPr>
    </w:pPr>
    <w:r>
      <w:rPr>
        <w:rFonts w:ascii="PF DinDisplay Pro Light" w:hAnsi="PF DinDisplay Pro Light"/>
        <w:caps/>
        <w:noProof/>
        <w:color w:val="767171" w:themeColor="background2" w:themeShade="80"/>
        <w:spacing w:val="18"/>
        <w:lang w:eastAsia="ru-RU"/>
      </w:rPr>
      <w:drawing>
        <wp:inline distT="0" distB="0" distL="0" distR="0">
          <wp:extent cx="5800725" cy="1189492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ы со спонсорам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643" cy="119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4C" w:rsidRDefault="00DE364C" w:rsidP="00B53F04">
      <w:pPr>
        <w:spacing w:after="0" w:line="240" w:lineRule="auto"/>
      </w:pPr>
      <w:r>
        <w:separator/>
      </w:r>
    </w:p>
  </w:footnote>
  <w:footnote w:type="continuationSeparator" w:id="0">
    <w:p w:rsidR="00DE364C" w:rsidRDefault="00DE364C" w:rsidP="00B5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04" w:rsidRPr="00BD476E" w:rsidRDefault="00C76844" w:rsidP="00BD476E">
    <w:pPr>
      <w:pStyle w:val="a3"/>
      <w:tabs>
        <w:tab w:val="clear" w:pos="4677"/>
        <w:tab w:val="clear" w:pos="9355"/>
        <w:tab w:val="left" w:pos="1845"/>
      </w:tabs>
      <w:ind w:right="-142"/>
      <w:rPr>
        <w:rFonts w:ascii="PF DinDisplay Pro Light" w:hAnsi="PF DinDisplay Pro Light"/>
        <w:lang w:val="en-US"/>
      </w:rPr>
    </w:pPr>
    <w:r>
      <w:rPr>
        <w:rFonts w:ascii="PF DinDisplay Pro Light" w:hAnsi="PF DinDisplay Pro Light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-285240</wp:posOffset>
          </wp:positionH>
          <wp:positionV relativeFrom="paragraph">
            <wp:posOffset>-192405</wp:posOffset>
          </wp:positionV>
          <wp:extent cx="2357369" cy="568325"/>
          <wp:effectExtent l="0" t="0" r="5080" b="317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евТЭК-2017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369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76E" w:rsidRPr="00BD476E">
      <w:rPr>
        <w:rFonts w:ascii="PF DinDisplay Pro Light" w:hAnsi="PF DinDisplay Pro Light"/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-300355</wp:posOffset>
              </wp:positionV>
              <wp:extent cx="2667000" cy="7048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76E" w:rsidRDefault="00BD476E" w:rsidP="00BD476E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</w:pP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1</w:t>
                          </w:r>
                          <w:r w:rsidR="00F7276F" w:rsidRPr="004E3E2D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1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-1</w:t>
                          </w:r>
                          <w:r w:rsidR="00F7276F" w:rsidRPr="004E3E2D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2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 ноября 201</w:t>
                          </w:r>
                          <w:r w:rsidR="00F7276F" w:rsidRPr="004E3E2D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9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г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:rsidR="00BD476E" w:rsidRPr="00625C60" w:rsidRDefault="00BD476E" w:rsidP="00BD476E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</w:pP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AZIMUT Отель мурманск</w:t>
                          </w:r>
                        </w:p>
                        <w:p w:rsidR="00BD476E" w:rsidRPr="00B6125E" w:rsidRDefault="00BD476E" w:rsidP="00B6125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BD476E">
                            <w:rPr>
                              <w:color w:val="808080" w:themeColor="background1" w:themeShade="80"/>
                            </w:rPr>
                            <w:t xml:space="preserve">г. </w:t>
                          </w:r>
                          <w:r w:rsidR="00B6125E">
                            <w:rPr>
                              <w:color w:val="808080" w:themeColor="background1" w:themeShade="80"/>
                            </w:rPr>
                            <w:t>Мурманск, пр. Ленина, 82</w:t>
                          </w:r>
                          <w:r w:rsidR="00C75DC0">
                            <w:rPr>
                              <w:color w:val="808080" w:themeColor="background1" w:themeShade="80"/>
                            </w:rPr>
                            <w:t>, 2 этаж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58pt;margin-top:-23.65pt;width:210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" stroked="f">
              <v:textbox>
                <w:txbxContent>
                  <w:p w:rsidR="00BD476E" w:rsidRDefault="00BD476E" w:rsidP="00BD476E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</w:pP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1</w:t>
                    </w:r>
                    <w:r w:rsidR="00F7276F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  <w:lang w:val="en-US"/>
                      </w:rPr>
                      <w:t>1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-1</w:t>
                    </w:r>
                    <w:r w:rsidR="00F7276F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  <w:lang w:val="en-US"/>
                      </w:rPr>
                      <w:t>2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 ноября 201</w:t>
                    </w:r>
                    <w:r w:rsidR="00F7276F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  <w:lang w:val="en-US"/>
                      </w:rPr>
                      <w:t>9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 </w:t>
                    </w:r>
                    <w:r w:rsidRPr="00625C60">
                      <w:rPr>
                        <w:rFonts w:ascii="PF DinDisplay Pro Light" w:hAnsi="PF DinDisplay Pro Light"/>
                        <w:b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г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. </w:t>
                    </w:r>
                  </w:p>
                  <w:p w:rsidR="00BD476E" w:rsidRPr="00625C60" w:rsidRDefault="00BD476E" w:rsidP="00BD476E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</w:pP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AZIMUT Отель мурманск</w:t>
                    </w:r>
                  </w:p>
                  <w:p w:rsidR="00BD476E" w:rsidRPr="00B6125E" w:rsidRDefault="00BD476E" w:rsidP="00B6125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 w:rsidRPr="00BD476E">
                      <w:rPr>
                        <w:color w:val="808080" w:themeColor="background1" w:themeShade="80"/>
                      </w:rPr>
                      <w:t xml:space="preserve">г. </w:t>
                    </w:r>
                    <w:r w:rsidR="00B6125E">
                      <w:rPr>
                        <w:color w:val="808080" w:themeColor="background1" w:themeShade="80"/>
                      </w:rPr>
                      <w:t>Мурманск, пр. Ленина, 82</w:t>
                    </w:r>
                    <w:r w:rsidR="00C75DC0">
                      <w:rPr>
                        <w:color w:val="808080" w:themeColor="background1" w:themeShade="80"/>
                      </w:rPr>
                      <w:t>, 2 этаж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476E">
      <w:rPr>
        <w:rFonts w:ascii="PF DinDisplay Pro Light" w:hAnsi="PF DinDisplay Pro Light"/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-356870</wp:posOffset>
          </wp:positionV>
          <wp:extent cx="695325" cy="732790"/>
          <wp:effectExtent l="0" t="0" r="952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sk_conf-reg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99E"/>
    <w:multiLevelType w:val="hybridMultilevel"/>
    <w:tmpl w:val="0AFCE646"/>
    <w:lvl w:ilvl="0" w:tplc="B4221E9E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4"/>
    <w:rsid w:val="000059E6"/>
    <w:rsid w:val="00037CA4"/>
    <w:rsid w:val="00040036"/>
    <w:rsid w:val="00043894"/>
    <w:rsid w:val="00067250"/>
    <w:rsid w:val="00070363"/>
    <w:rsid w:val="0007655C"/>
    <w:rsid w:val="00080FA0"/>
    <w:rsid w:val="00083062"/>
    <w:rsid w:val="00085D92"/>
    <w:rsid w:val="00092589"/>
    <w:rsid w:val="000B3B2B"/>
    <w:rsid w:val="000C460D"/>
    <w:rsid w:val="000D23EA"/>
    <w:rsid w:val="000F4EE8"/>
    <w:rsid w:val="00101DA4"/>
    <w:rsid w:val="00122EEC"/>
    <w:rsid w:val="001276AB"/>
    <w:rsid w:val="001331BD"/>
    <w:rsid w:val="00137D25"/>
    <w:rsid w:val="00160852"/>
    <w:rsid w:val="00173699"/>
    <w:rsid w:val="001779F7"/>
    <w:rsid w:val="001933F8"/>
    <w:rsid w:val="001A243C"/>
    <w:rsid w:val="001A634B"/>
    <w:rsid w:val="001D668A"/>
    <w:rsid w:val="001E1A66"/>
    <w:rsid w:val="001E35B2"/>
    <w:rsid w:val="001F16B3"/>
    <w:rsid w:val="00200891"/>
    <w:rsid w:val="0020711F"/>
    <w:rsid w:val="00211192"/>
    <w:rsid w:val="00233790"/>
    <w:rsid w:val="00236DCA"/>
    <w:rsid w:val="00237077"/>
    <w:rsid w:val="00257851"/>
    <w:rsid w:val="0026726D"/>
    <w:rsid w:val="00267C19"/>
    <w:rsid w:val="00270C03"/>
    <w:rsid w:val="002719D7"/>
    <w:rsid w:val="00272ACB"/>
    <w:rsid w:val="0029253A"/>
    <w:rsid w:val="002A7790"/>
    <w:rsid w:val="002B496C"/>
    <w:rsid w:val="002C5F81"/>
    <w:rsid w:val="002D57B4"/>
    <w:rsid w:val="002D7519"/>
    <w:rsid w:val="002E42EC"/>
    <w:rsid w:val="002E4976"/>
    <w:rsid w:val="002F7A79"/>
    <w:rsid w:val="00353416"/>
    <w:rsid w:val="0036075B"/>
    <w:rsid w:val="003A5CA6"/>
    <w:rsid w:val="003D1C00"/>
    <w:rsid w:val="003E7045"/>
    <w:rsid w:val="00410A3C"/>
    <w:rsid w:val="00410D08"/>
    <w:rsid w:val="00420C90"/>
    <w:rsid w:val="0043636F"/>
    <w:rsid w:val="004515F9"/>
    <w:rsid w:val="004541F9"/>
    <w:rsid w:val="004752C6"/>
    <w:rsid w:val="00475E13"/>
    <w:rsid w:val="00495A0B"/>
    <w:rsid w:val="0049774C"/>
    <w:rsid w:val="004D4BEC"/>
    <w:rsid w:val="004E2C7D"/>
    <w:rsid w:val="004E3E2D"/>
    <w:rsid w:val="0050550C"/>
    <w:rsid w:val="00545D63"/>
    <w:rsid w:val="00562232"/>
    <w:rsid w:val="00566EA0"/>
    <w:rsid w:val="00582450"/>
    <w:rsid w:val="00595064"/>
    <w:rsid w:val="00595E3B"/>
    <w:rsid w:val="005B0CE9"/>
    <w:rsid w:val="005B45E5"/>
    <w:rsid w:val="005E7DBB"/>
    <w:rsid w:val="005F3C74"/>
    <w:rsid w:val="0060433D"/>
    <w:rsid w:val="006142AD"/>
    <w:rsid w:val="0061726B"/>
    <w:rsid w:val="00625C60"/>
    <w:rsid w:val="00627C69"/>
    <w:rsid w:val="006443A9"/>
    <w:rsid w:val="00646125"/>
    <w:rsid w:val="00670CD5"/>
    <w:rsid w:val="00676724"/>
    <w:rsid w:val="00684E2F"/>
    <w:rsid w:val="00691472"/>
    <w:rsid w:val="006C0524"/>
    <w:rsid w:val="006C4FB0"/>
    <w:rsid w:val="006F4452"/>
    <w:rsid w:val="006F460E"/>
    <w:rsid w:val="00716DE2"/>
    <w:rsid w:val="007268C4"/>
    <w:rsid w:val="00730F08"/>
    <w:rsid w:val="00731C06"/>
    <w:rsid w:val="007332D8"/>
    <w:rsid w:val="007374CD"/>
    <w:rsid w:val="00737F6C"/>
    <w:rsid w:val="00752C10"/>
    <w:rsid w:val="007631BC"/>
    <w:rsid w:val="007A1729"/>
    <w:rsid w:val="007C469E"/>
    <w:rsid w:val="00811AC3"/>
    <w:rsid w:val="00824332"/>
    <w:rsid w:val="0082480D"/>
    <w:rsid w:val="008432FF"/>
    <w:rsid w:val="008500D0"/>
    <w:rsid w:val="00861278"/>
    <w:rsid w:val="008758C7"/>
    <w:rsid w:val="00876D6B"/>
    <w:rsid w:val="00880AE8"/>
    <w:rsid w:val="00885FEE"/>
    <w:rsid w:val="0088730E"/>
    <w:rsid w:val="008E4656"/>
    <w:rsid w:val="008F3283"/>
    <w:rsid w:val="0091675A"/>
    <w:rsid w:val="0093655E"/>
    <w:rsid w:val="009434A8"/>
    <w:rsid w:val="00963DE4"/>
    <w:rsid w:val="009679E1"/>
    <w:rsid w:val="00972884"/>
    <w:rsid w:val="00972EDF"/>
    <w:rsid w:val="00994D1E"/>
    <w:rsid w:val="009C1898"/>
    <w:rsid w:val="009C420C"/>
    <w:rsid w:val="009E41F9"/>
    <w:rsid w:val="00A03269"/>
    <w:rsid w:val="00A10BD6"/>
    <w:rsid w:val="00A239DC"/>
    <w:rsid w:val="00A46E03"/>
    <w:rsid w:val="00A86317"/>
    <w:rsid w:val="00A86A47"/>
    <w:rsid w:val="00A90D0E"/>
    <w:rsid w:val="00A90E17"/>
    <w:rsid w:val="00AB1657"/>
    <w:rsid w:val="00AB2398"/>
    <w:rsid w:val="00AF2D4E"/>
    <w:rsid w:val="00B01308"/>
    <w:rsid w:val="00B12854"/>
    <w:rsid w:val="00B21219"/>
    <w:rsid w:val="00B22BA6"/>
    <w:rsid w:val="00B303B6"/>
    <w:rsid w:val="00B3423E"/>
    <w:rsid w:val="00B461BC"/>
    <w:rsid w:val="00B532FA"/>
    <w:rsid w:val="00B53F04"/>
    <w:rsid w:val="00B5480A"/>
    <w:rsid w:val="00B6125E"/>
    <w:rsid w:val="00B708B6"/>
    <w:rsid w:val="00B71673"/>
    <w:rsid w:val="00B93E87"/>
    <w:rsid w:val="00BA1EA2"/>
    <w:rsid w:val="00BA79D7"/>
    <w:rsid w:val="00BD476E"/>
    <w:rsid w:val="00BD58BD"/>
    <w:rsid w:val="00BD7F82"/>
    <w:rsid w:val="00BF05AE"/>
    <w:rsid w:val="00BF0CF2"/>
    <w:rsid w:val="00BF2FB1"/>
    <w:rsid w:val="00C21032"/>
    <w:rsid w:val="00C41CB4"/>
    <w:rsid w:val="00C755D1"/>
    <w:rsid w:val="00C75DC0"/>
    <w:rsid w:val="00C76844"/>
    <w:rsid w:val="00C944A8"/>
    <w:rsid w:val="00CA47B2"/>
    <w:rsid w:val="00CB00FC"/>
    <w:rsid w:val="00CC74FE"/>
    <w:rsid w:val="00CD55DE"/>
    <w:rsid w:val="00CD7DAB"/>
    <w:rsid w:val="00CF75AB"/>
    <w:rsid w:val="00D113BC"/>
    <w:rsid w:val="00D3554D"/>
    <w:rsid w:val="00D409C1"/>
    <w:rsid w:val="00D52360"/>
    <w:rsid w:val="00D85060"/>
    <w:rsid w:val="00DB5E8C"/>
    <w:rsid w:val="00DD0AA4"/>
    <w:rsid w:val="00DE364C"/>
    <w:rsid w:val="00DE692B"/>
    <w:rsid w:val="00DF5BB6"/>
    <w:rsid w:val="00E03A1E"/>
    <w:rsid w:val="00E203E5"/>
    <w:rsid w:val="00E205A9"/>
    <w:rsid w:val="00E27475"/>
    <w:rsid w:val="00E43946"/>
    <w:rsid w:val="00E8045D"/>
    <w:rsid w:val="00E813CA"/>
    <w:rsid w:val="00E93D74"/>
    <w:rsid w:val="00E962B9"/>
    <w:rsid w:val="00EA221E"/>
    <w:rsid w:val="00EC74E7"/>
    <w:rsid w:val="00EE0BDA"/>
    <w:rsid w:val="00EE62FA"/>
    <w:rsid w:val="00EF3053"/>
    <w:rsid w:val="00F053A1"/>
    <w:rsid w:val="00F05C57"/>
    <w:rsid w:val="00F260A5"/>
    <w:rsid w:val="00F26E19"/>
    <w:rsid w:val="00F54568"/>
    <w:rsid w:val="00F7276F"/>
    <w:rsid w:val="00F75EA1"/>
    <w:rsid w:val="00F80253"/>
    <w:rsid w:val="00F8456D"/>
    <w:rsid w:val="00FA1F34"/>
    <w:rsid w:val="00FB6674"/>
    <w:rsid w:val="00FC0E8C"/>
    <w:rsid w:val="00FC36D7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7A52B49-A510-4A0E-88F1-4BDD125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F04"/>
  </w:style>
  <w:style w:type="paragraph" w:styleId="a5">
    <w:name w:val="footer"/>
    <w:basedOn w:val="a"/>
    <w:link w:val="a6"/>
    <w:uiPriority w:val="99"/>
    <w:unhideWhenUsed/>
    <w:rsid w:val="00B5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F04"/>
  </w:style>
  <w:style w:type="character" w:styleId="a7">
    <w:name w:val="Hyperlink"/>
    <w:basedOn w:val="a0"/>
    <w:uiPriority w:val="99"/>
    <w:unhideWhenUsed/>
    <w:rsid w:val="000D23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6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murman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7964-6446-45D9-B1D1-73BA255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Кацанюк Максим Владимирович</dc:creator>
  <cp:keywords/>
  <dc:description/>
  <cp:lastModifiedBy>Оксана</cp:lastModifiedBy>
  <cp:revision>38</cp:revision>
  <cp:lastPrinted>2018-10-15T10:02:00Z</cp:lastPrinted>
  <dcterms:created xsi:type="dcterms:W3CDTF">2016-09-28T09:34:00Z</dcterms:created>
  <dcterms:modified xsi:type="dcterms:W3CDTF">2019-10-30T09:13:00Z</dcterms:modified>
</cp:coreProperties>
</file>