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7B" w:rsidRDefault="0081527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5152D2" w:rsidRPr="00484847" w:rsidTr="005152D2">
        <w:tc>
          <w:tcPr>
            <w:tcW w:w="7479" w:type="dxa"/>
          </w:tcPr>
          <w:p w:rsidR="005152D2" w:rsidRPr="00484847" w:rsidRDefault="009B1763" w:rsidP="002623D6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Международная</w:t>
            </w:r>
            <w:r w:rsidR="0081527B" w:rsidRPr="00484847">
              <w:rPr>
                <w:sz w:val="24"/>
                <w:szCs w:val="24"/>
              </w:rPr>
              <w:t xml:space="preserve">  научная</w:t>
            </w:r>
            <w:r w:rsidR="005152D2" w:rsidRPr="00484847">
              <w:rPr>
                <w:sz w:val="24"/>
                <w:szCs w:val="24"/>
              </w:rPr>
              <w:t xml:space="preserve"> конференция</w:t>
            </w:r>
          </w:p>
          <w:p w:rsidR="00AB7CB0" w:rsidRDefault="005152D2" w:rsidP="002623D6">
            <w:pPr>
              <w:spacing w:before="120"/>
              <w:jc w:val="center"/>
              <w:rPr>
                <w:sz w:val="24"/>
                <w:szCs w:val="24"/>
              </w:rPr>
            </w:pPr>
            <w:r w:rsidRPr="00484847">
              <w:rPr>
                <w:sz w:val="24"/>
                <w:szCs w:val="24"/>
              </w:rPr>
              <w:t>Северн</w:t>
            </w:r>
            <w:r w:rsidR="009B1763">
              <w:rPr>
                <w:sz w:val="24"/>
                <w:szCs w:val="24"/>
              </w:rPr>
              <w:t>ого</w:t>
            </w:r>
            <w:r w:rsidRPr="00484847">
              <w:rPr>
                <w:sz w:val="24"/>
                <w:szCs w:val="24"/>
              </w:rPr>
              <w:t xml:space="preserve"> (Арктическ</w:t>
            </w:r>
            <w:r w:rsidR="009B1763">
              <w:rPr>
                <w:sz w:val="24"/>
                <w:szCs w:val="24"/>
              </w:rPr>
              <w:t>ого) федерального</w:t>
            </w:r>
            <w:r w:rsidRPr="00484847">
              <w:rPr>
                <w:sz w:val="24"/>
                <w:szCs w:val="24"/>
              </w:rPr>
              <w:t xml:space="preserve"> университет</w:t>
            </w:r>
            <w:r w:rsidR="009B1763">
              <w:rPr>
                <w:sz w:val="24"/>
                <w:szCs w:val="24"/>
              </w:rPr>
              <w:t>а</w:t>
            </w:r>
            <w:r w:rsidRPr="00484847">
              <w:rPr>
                <w:sz w:val="24"/>
                <w:szCs w:val="24"/>
              </w:rPr>
              <w:t xml:space="preserve"> </w:t>
            </w:r>
          </w:p>
          <w:p w:rsidR="005152D2" w:rsidRPr="00484847" w:rsidRDefault="00057329" w:rsidP="002623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М.В.Ломоносова</w:t>
            </w:r>
            <w:r w:rsidR="005152D2" w:rsidRPr="00484847">
              <w:rPr>
                <w:sz w:val="24"/>
                <w:szCs w:val="24"/>
              </w:rPr>
              <w:t>,</w:t>
            </w:r>
          </w:p>
          <w:p w:rsidR="009B1763" w:rsidRDefault="009B1763" w:rsidP="009B1763">
            <w:pPr>
              <w:jc w:val="center"/>
              <w:rPr>
                <w:sz w:val="24"/>
                <w:szCs w:val="24"/>
              </w:rPr>
            </w:pPr>
            <w:r w:rsidRPr="00484847">
              <w:rPr>
                <w:sz w:val="24"/>
                <w:szCs w:val="24"/>
              </w:rPr>
              <w:t>«</w:t>
            </w:r>
            <w:r w:rsidRPr="00484847">
              <w:rPr>
                <w:b/>
                <w:sz w:val="24"/>
                <w:szCs w:val="24"/>
              </w:rPr>
              <w:t xml:space="preserve">Развитие </w:t>
            </w:r>
            <w:r w:rsidR="007760F2">
              <w:rPr>
                <w:b/>
                <w:sz w:val="24"/>
                <w:szCs w:val="24"/>
              </w:rPr>
              <w:t>Северо-А</w:t>
            </w:r>
            <w:r w:rsidRPr="00DC2C24">
              <w:rPr>
                <w:b/>
                <w:sz w:val="24"/>
                <w:szCs w:val="24"/>
              </w:rPr>
              <w:t>рктического</w:t>
            </w:r>
            <w:r w:rsidRPr="00484847">
              <w:rPr>
                <w:b/>
                <w:sz w:val="24"/>
                <w:szCs w:val="24"/>
              </w:rPr>
              <w:t xml:space="preserve"> региона: проблемы и решения</w:t>
            </w:r>
            <w:r w:rsidRPr="00484847">
              <w:rPr>
                <w:sz w:val="24"/>
                <w:szCs w:val="24"/>
              </w:rPr>
              <w:t>»</w:t>
            </w:r>
          </w:p>
          <w:p w:rsidR="0092713A" w:rsidRPr="0092713A" w:rsidRDefault="0092713A" w:rsidP="0092713A">
            <w:pPr>
              <w:jc w:val="center"/>
            </w:pPr>
            <w:r w:rsidRPr="0092713A">
              <w:rPr>
                <w:rFonts w:cs="Times New Roman"/>
              </w:rPr>
              <w:t xml:space="preserve">посвященная 180-летию </w:t>
            </w:r>
            <w:r w:rsidR="00F45B05">
              <w:rPr>
                <w:rFonts w:cs="Times New Roman"/>
              </w:rPr>
              <w:t xml:space="preserve">научного </w:t>
            </w:r>
            <w:r w:rsidRPr="0092713A">
              <w:rPr>
                <w:rFonts w:cs="Times New Roman"/>
              </w:rPr>
              <w:t>издания «Лесной журнал»</w:t>
            </w:r>
          </w:p>
          <w:p w:rsidR="005152D2" w:rsidRPr="00484847" w:rsidRDefault="005152D2" w:rsidP="002623D6">
            <w:pPr>
              <w:spacing w:before="120"/>
              <w:jc w:val="center"/>
              <w:rPr>
                <w:sz w:val="24"/>
                <w:szCs w:val="24"/>
              </w:rPr>
            </w:pPr>
            <w:r w:rsidRPr="00484847">
              <w:rPr>
                <w:sz w:val="24"/>
                <w:szCs w:val="24"/>
              </w:rPr>
              <w:t>г. Архангельск, наб. Северной Двины, 17</w:t>
            </w:r>
          </w:p>
          <w:p w:rsidR="005152D2" w:rsidRPr="00484847" w:rsidRDefault="0081527B" w:rsidP="0081527B">
            <w:pPr>
              <w:spacing w:before="120"/>
              <w:jc w:val="center"/>
              <w:rPr>
                <w:sz w:val="24"/>
                <w:szCs w:val="24"/>
              </w:rPr>
            </w:pPr>
            <w:r w:rsidRPr="00484847">
              <w:rPr>
                <w:sz w:val="24"/>
                <w:szCs w:val="24"/>
              </w:rPr>
              <w:t>26-28</w:t>
            </w:r>
            <w:r w:rsidR="005152D2" w:rsidRPr="00484847">
              <w:rPr>
                <w:sz w:val="24"/>
                <w:szCs w:val="24"/>
              </w:rPr>
              <w:t xml:space="preserve"> </w:t>
            </w:r>
            <w:r w:rsidRPr="00484847">
              <w:rPr>
                <w:sz w:val="24"/>
                <w:szCs w:val="24"/>
              </w:rPr>
              <w:t>марта</w:t>
            </w:r>
            <w:r w:rsidR="005152D2" w:rsidRPr="00484847">
              <w:rPr>
                <w:sz w:val="24"/>
                <w:szCs w:val="24"/>
              </w:rPr>
              <w:t xml:space="preserve"> 201</w:t>
            </w:r>
            <w:r w:rsidRPr="00484847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152D2" w:rsidRPr="00484847" w:rsidRDefault="005152D2" w:rsidP="002623D6">
            <w:pPr>
              <w:jc w:val="both"/>
              <w:rPr>
                <w:sz w:val="24"/>
                <w:szCs w:val="24"/>
              </w:rPr>
            </w:pPr>
            <w:r w:rsidRPr="00484847">
              <w:rPr>
                <w:noProof/>
                <w:sz w:val="24"/>
                <w:szCs w:val="24"/>
              </w:rPr>
              <w:drawing>
                <wp:inline distT="0" distB="0" distL="0" distR="0">
                  <wp:extent cx="1151968" cy="99708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5" cy="99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2D2" w:rsidRDefault="009B1763" w:rsidP="009B1763">
      <w:pPr>
        <w:spacing w:before="120" w:after="0" w:line="240" w:lineRule="auto"/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="005152D2" w:rsidRPr="00484847">
        <w:rPr>
          <w:b/>
          <w:i/>
          <w:sz w:val="24"/>
          <w:szCs w:val="24"/>
        </w:rPr>
        <w:t>Информационное письмо</w:t>
      </w:r>
    </w:p>
    <w:p w:rsidR="009B1763" w:rsidRPr="00484847" w:rsidRDefault="009B1763" w:rsidP="009B1763">
      <w:pPr>
        <w:spacing w:before="120" w:after="0" w:line="240" w:lineRule="auto"/>
        <w:ind w:left="284" w:hanging="284"/>
        <w:jc w:val="center"/>
        <w:rPr>
          <w:b/>
          <w:i/>
          <w:sz w:val="24"/>
          <w:szCs w:val="24"/>
        </w:rPr>
      </w:pPr>
    </w:p>
    <w:p w:rsidR="005152D2" w:rsidRPr="00484847" w:rsidRDefault="005152D2" w:rsidP="00057329">
      <w:pPr>
        <w:spacing w:after="0" w:line="240" w:lineRule="auto"/>
        <w:rPr>
          <w:sz w:val="24"/>
          <w:szCs w:val="24"/>
        </w:rPr>
      </w:pPr>
      <w:r w:rsidRPr="00484847">
        <w:rPr>
          <w:sz w:val="24"/>
          <w:szCs w:val="24"/>
        </w:rPr>
        <w:t xml:space="preserve">Северный (Арктический) федеральный университет </w:t>
      </w:r>
      <w:r w:rsidR="00AB7CB0">
        <w:rPr>
          <w:sz w:val="24"/>
          <w:szCs w:val="24"/>
        </w:rPr>
        <w:t xml:space="preserve">имени М.В. Ломоносова </w:t>
      </w:r>
      <w:r w:rsidRPr="00484847">
        <w:rPr>
          <w:sz w:val="24"/>
          <w:szCs w:val="24"/>
        </w:rPr>
        <w:t xml:space="preserve">приглашает Вас принять участие в конференции </w:t>
      </w:r>
      <w:r w:rsidR="0081527B" w:rsidRPr="00484847">
        <w:rPr>
          <w:sz w:val="24"/>
          <w:szCs w:val="24"/>
        </w:rPr>
        <w:t>«</w:t>
      </w:r>
      <w:r w:rsidR="00F45B05">
        <w:rPr>
          <w:b/>
          <w:sz w:val="24"/>
          <w:szCs w:val="24"/>
        </w:rPr>
        <w:t>Развитие Северо-А</w:t>
      </w:r>
      <w:r w:rsidR="0081527B" w:rsidRPr="00484847">
        <w:rPr>
          <w:b/>
          <w:sz w:val="24"/>
          <w:szCs w:val="24"/>
        </w:rPr>
        <w:t>рктического региона: проблемы и решения</w:t>
      </w:r>
      <w:r w:rsidR="0081527B" w:rsidRPr="00484847">
        <w:rPr>
          <w:sz w:val="24"/>
          <w:szCs w:val="24"/>
        </w:rPr>
        <w:t>»</w:t>
      </w:r>
      <w:r w:rsidRPr="00484847">
        <w:rPr>
          <w:sz w:val="24"/>
          <w:szCs w:val="24"/>
        </w:rPr>
        <w:t xml:space="preserve"> </w:t>
      </w:r>
    </w:p>
    <w:p w:rsidR="005152D2" w:rsidRPr="00484847" w:rsidRDefault="005152D2" w:rsidP="002623D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74E21">
        <w:rPr>
          <w:b/>
          <w:sz w:val="24"/>
          <w:szCs w:val="24"/>
        </w:rPr>
        <w:t>К участию</w:t>
      </w:r>
      <w:r w:rsidRPr="00574E21">
        <w:rPr>
          <w:sz w:val="24"/>
          <w:szCs w:val="24"/>
        </w:rPr>
        <w:t xml:space="preserve"> приглашаются </w:t>
      </w:r>
      <w:r w:rsidR="00574E21" w:rsidRPr="00574E21">
        <w:rPr>
          <w:sz w:val="24"/>
          <w:szCs w:val="24"/>
        </w:rPr>
        <w:t xml:space="preserve">российские и зарубежные </w:t>
      </w:r>
      <w:r w:rsidR="00484847" w:rsidRPr="00574E21">
        <w:rPr>
          <w:sz w:val="24"/>
          <w:szCs w:val="24"/>
        </w:rPr>
        <w:t>ученые</w:t>
      </w:r>
      <w:r w:rsidR="00574E21">
        <w:rPr>
          <w:sz w:val="24"/>
          <w:szCs w:val="24"/>
        </w:rPr>
        <w:t xml:space="preserve">, </w:t>
      </w:r>
      <w:r w:rsidR="00484847" w:rsidRPr="00574E21">
        <w:rPr>
          <w:sz w:val="24"/>
          <w:szCs w:val="24"/>
        </w:rPr>
        <w:t xml:space="preserve">сотрудники научно-исследовательских организаций, </w:t>
      </w:r>
      <w:r w:rsidRPr="00574E21">
        <w:rPr>
          <w:sz w:val="24"/>
          <w:szCs w:val="24"/>
        </w:rPr>
        <w:t xml:space="preserve">вузов и научных центров, политики, представители </w:t>
      </w:r>
      <w:r w:rsidR="00A23D3B" w:rsidRPr="00574E21">
        <w:rPr>
          <w:sz w:val="24"/>
          <w:szCs w:val="24"/>
        </w:rPr>
        <w:t>региональных и федеральных</w:t>
      </w:r>
      <w:r w:rsidR="00202988">
        <w:rPr>
          <w:sz w:val="24"/>
          <w:szCs w:val="24"/>
        </w:rPr>
        <w:t xml:space="preserve"> органов власти,</w:t>
      </w:r>
      <w:r w:rsidRPr="00574E21">
        <w:rPr>
          <w:sz w:val="24"/>
          <w:szCs w:val="24"/>
        </w:rPr>
        <w:t xml:space="preserve"> бизнеса и промышленности</w:t>
      </w:r>
      <w:r w:rsidR="00484847" w:rsidRPr="00574E21">
        <w:rPr>
          <w:sz w:val="24"/>
          <w:szCs w:val="24"/>
        </w:rPr>
        <w:t>, творч</w:t>
      </w:r>
      <w:r w:rsidR="00102D87" w:rsidRPr="00574E21">
        <w:rPr>
          <w:sz w:val="24"/>
          <w:szCs w:val="24"/>
        </w:rPr>
        <w:t>е</w:t>
      </w:r>
      <w:r w:rsidR="00484847" w:rsidRPr="00574E21">
        <w:rPr>
          <w:sz w:val="24"/>
          <w:szCs w:val="24"/>
        </w:rPr>
        <w:t>ская интел</w:t>
      </w:r>
      <w:r w:rsidR="00102D87" w:rsidRPr="00574E21">
        <w:rPr>
          <w:sz w:val="24"/>
          <w:szCs w:val="24"/>
        </w:rPr>
        <w:t>ли</w:t>
      </w:r>
      <w:r w:rsidR="00484847" w:rsidRPr="00574E21">
        <w:rPr>
          <w:sz w:val="24"/>
          <w:szCs w:val="24"/>
        </w:rPr>
        <w:t>генция</w:t>
      </w:r>
      <w:r w:rsidR="00D6188E">
        <w:rPr>
          <w:sz w:val="24"/>
          <w:szCs w:val="24"/>
        </w:rPr>
        <w:t>, аспиранты</w:t>
      </w:r>
      <w:r w:rsidR="00EF7BBE">
        <w:rPr>
          <w:sz w:val="24"/>
          <w:szCs w:val="24"/>
        </w:rPr>
        <w:t>.</w:t>
      </w:r>
    </w:p>
    <w:p w:rsidR="00EF7BBE" w:rsidRPr="00A346ED" w:rsidRDefault="00EF7BBE" w:rsidP="005D2A1D">
      <w:pPr>
        <w:rPr>
          <w:b/>
          <w:sz w:val="24"/>
          <w:szCs w:val="24"/>
        </w:rPr>
      </w:pPr>
    </w:p>
    <w:p w:rsidR="005D2A1D" w:rsidRDefault="005D2A1D" w:rsidP="005D2A1D">
      <w:pPr>
        <w:rPr>
          <w:b/>
          <w:sz w:val="24"/>
          <w:szCs w:val="24"/>
        </w:rPr>
      </w:pPr>
      <w:r w:rsidRPr="005D2A1D">
        <w:rPr>
          <w:b/>
          <w:sz w:val="24"/>
          <w:szCs w:val="24"/>
        </w:rPr>
        <w:t>Основные направления работы конференции:</w:t>
      </w:r>
    </w:p>
    <w:p w:rsidR="005D2A1D" w:rsidRPr="00AD21BE" w:rsidRDefault="005D2A1D" w:rsidP="002305EC">
      <w:pPr>
        <w:pStyle w:val="a3"/>
        <w:numPr>
          <w:ilvl w:val="0"/>
          <w:numId w:val="9"/>
        </w:numPr>
        <w:ind w:left="709"/>
        <w:rPr>
          <w:sz w:val="24"/>
          <w:szCs w:val="24"/>
        </w:rPr>
      </w:pPr>
      <w:r w:rsidRPr="00AD21BE">
        <w:rPr>
          <w:rFonts w:cs="Times New Roman"/>
          <w:sz w:val="24"/>
          <w:szCs w:val="24"/>
        </w:rPr>
        <w:t>«Лесной журнал» как платформа публикационной активности ученых исследователей лесного комплекса (</w:t>
      </w:r>
      <w:r w:rsidR="00F45B05">
        <w:rPr>
          <w:rFonts w:cs="Times New Roman"/>
          <w:sz w:val="24"/>
          <w:szCs w:val="24"/>
        </w:rPr>
        <w:t>м</w:t>
      </w:r>
      <w:r w:rsidRPr="00AD21BE">
        <w:rPr>
          <w:rFonts w:cs="Times New Roman"/>
          <w:sz w:val="24"/>
          <w:szCs w:val="24"/>
        </w:rPr>
        <w:t>ероприятия, посвященн</w:t>
      </w:r>
      <w:r w:rsidR="00811045" w:rsidRPr="00AD21BE">
        <w:rPr>
          <w:rFonts w:cs="Times New Roman"/>
          <w:sz w:val="24"/>
          <w:szCs w:val="24"/>
        </w:rPr>
        <w:t>ые 180-летию</w:t>
      </w:r>
      <w:r w:rsidR="00EE5599">
        <w:rPr>
          <w:rFonts w:cs="Times New Roman"/>
          <w:sz w:val="24"/>
          <w:szCs w:val="24"/>
        </w:rPr>
        <w:t xml:space="preserve"> научного </w:t>
      </w:r>
      <w:r w:rsidR="00811045" w:rsidRPr="00AD21BE">
        <w:rPr>
          <w:rFonts w:cs="Times New Roman"/>
          <w:sz w:val="24"/>
          <w:szCs w:val="24"/>
        </w:rPr>
        <w:t xml:space="preserve"> «Лесного журнала»</w:t>
      </w:r>
      <w:r w:rsidRPr="00AD21BE">
        <w:rPr>
          <w:rFonts w:cs="Times New Roman"/>
          <w:sz w:val="24"/>
          <w:szCs w:val="24"/>
        </w:rPr>
        <w:t>)</w:t>
      </w:r>
      <w:r w:rsidR="00F45B05">
        <w:rPr>
          <w:rFonts w:cs="Times New Roman"/>
          <w:sz w:val="24"/>
          <w:szCs w:val="24"/>
        </w:rPr>
        <w:t>;</w:t>
      </w:r>
    </w:p>
    <w:p w:rsidR="005D2A1D" w:rsidRPr="00AD21BE" w:rsidRDefault="005D2A1D" w:rsidP="002305EC">
      <w:pPr>
        <w:pStyle w:val="a3"/>
        <w:numPr>
          <w:ilvl w:val="0"/>
          <w:numId w:val="9"/>
        </w:numPr>
        <w:ind w:left="709"/>
        <w:rPr>
          <w:sz w:val="24"/>
          <w:szCs w:val="24"/>
        </w:rPr>
      </w:pPr>
      <w:r w:rsidRPr="00AD21BE">
        <w:rPr>
          <w:rFonts w:cs="Times New Roman"/>
          <w:sz w:val="24"/>
          <w:szCs w:val="24"/>
        </w:rPr>
        <w:t>Высокотехнологич</w:t>
      </w:r>
      <w:r w:rsidR="0092713A" w:rsidRPr="00AD21BE">
        <w:rPr>
          <w:rFonts w:cs="Times New Roman"/>
          <w:sz w:val="24"/>
          <w:szCs w:val="24"/>
        </w:rPr>
        <w:t>ные</w:t>
      </w:r>
      <w:r w:rsidRPr="00AD21BE">
        <w:rPr>
          <w:rFonts w:cs="Times New Roman"/>
          <w:sz w:val="24"/>
          <w:szCs w:val="24"/>
        </w:rPr>
        <w:t xml:space="preserve"> наукоемкие отрасли и производства</w:t>
      </w:r>
      <w:r w:rsidR="00F45B05">
        <w:rPr>
          <w:rFonts w:cs="Times New Roman"/>
          <w:sz w:val="24"/>
          <w:szCs w:val="24"/>
        </w:rPr>
        <w:t>;</w:t>
      </w:r>
    </w:p>
    <w:p w:rsidR="005D2A1D" w:rsidRPr="00AD21BE" w:rsidRDefault="005D2A1D" w:rsidP="002305EC">
      <w:pPr>
        <w:pStyle w:val="a3"/>
        <w:numPr>
          <w:ilvl w:val="0"/>
          <w:numId w:val="9"/>
        </w:numPr>
        <w:ind w:left="709"/>
        <w:rPr>
          <w:sz w:val="24"/>
          <w:szCs w:val="24"/>
        </w:rPr>
      </w:pPr>
      <w:r w:rsidRPr="00AD21BE">
        <w:rPr>
          <w:rFonts w:cs="Times New Roman"/>
          <w:sz w:val="24"/>
          <w:szCs w:val="24"/>
        </w:rPr>
        <w:t>Модернизация инфраструктуры - драйвер развития Северо-Арктического региона</w:t>
      </w:r>
      <w:r w:rsidR="00F45B05">
        <w:rPr>
          <w:rFonts w:cs="Times New Roman"/>
          <w:sz w:val="24"/>
          <w:szCs w:val="24"/>
        </w:rPr>
        <w:t>;</w:t>
      </w:r>
    </w:p>
    <w:p w:rsidR="00D84554" w:rsidRPr="00AD21BE" w:rsidRDefault="005D2A1D" w:rsidP="002305EC">
      <w:pPr>
        <w:pStyle w:val="a3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cs="Times New Roman"/>
          <w:sz w:val="24"/>
          <w:szCs w:val="24"/>
        </w:rPr>
      </w:pPr>
      <w:r w:rsidRPr="00AD21BE">
        <w:rPr>
          <w:rFonts w:cs="Times New Roman"/>
          <w:sz w:val="24"/>
          <w:szCs w:val="24"/>
        </w:rPr>
        <w:t>Перспективные направления переработки и воспроизводства биоресурсов Северо-Арктического региона;</w:t>
      </w:r>
    </w:p>
    <w:p w:rsidR="005D2A1D" w:rsidRPr="00AD21BE" w:rsidRDefault="0092713A" w:rsidP="002305EC">
      <w:pPr>
        <w:pStyle w:val="a3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cs="Times New Roman"/>
          <w:sz w:val="24"/>
          <w:szCs w:val="24"/>
        </w:rPr>
      </w:pPr>
      <w:r w:rsidRPr="00AD21BE">
        <w:rPr>
          <w:rFonts w:cs="Times New Roman"/>
          <w:sz w:val="24"/>
          <w:szCs w:val="24"/>
        </w:rPr>
        <w:t>Адаптация и здоровье человека на Севере</w:t>
      </w:r>
      <w:r w:rsidR="00F45B05">
        <w:rPr>
          <w:rFonts w:cs="Times New Roman"/>
          <w:sz w:val="24"/>
          <w:szCs w:val="24"/>
        </w:rPr>
        <w:t>;</w:t>
      </w:r>
      <w:r w:rsidRPr="00AD21BE">
        <w:rPr>
          <w:rFonts w:cs="Times New Roman"/>
          <w:sz w:val="24"/>
          <w:szCs w:val="24"/>
        </w:rPr>
        <w:t xml:space="preserve"> </w:t>
      </w:r>
    </w:p>
    <w:p w:rsidR="0092713A" w:rsidRPr="00AD21BE" w:rsidRDefault="0092713A" w:rsidP="002305EC">
      <w:pPr>
        <w:pStyle w:val="a3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cs="Times New Roman"/>
          <w:sz w:val="24"/>
          <w:szCs w:val="24"/>
        </w:rPr>
      </w:pPr>
      <w:r w:rsidRPr="00AD21BE">
        <w:rPr>
          <w:rFonts w:cs="Times New Roman"/>
          <w:sz w:val="24"/>
          <w:szCs w:val="24"/>
        </w:rPr>
        <w:t>Исследование  и сохранение окружающей среды Севера</w:t>
      </w:r>
      <w:r w:rsidR="00AB4644" w:rsidRPr="00AD21BE">
        <w:rPr>
          <w:rFonts w:cs="Times New Roman"/>
          <w:sz w:val="24"/>
          <w:szCs w:val="24"/>
        </w:rPr>
        <w:t>,</w:t>
      </w:r>
      <w:r w:rsidRPr="00AD21BE">
        <w:rPr>
          <w:rFonts w:cs="Times New Roman"/>
          <w:sz w:val="24"/>
          <w:szCs w:val="24"/>
        </w:rPr>
        <w:t xml:space="preserve">  рациональное освоение природных ресурсов;</w:t>
      </w:r>
    </w:p>
    <w:p w:rsidR="0092713A" w:rsidRPr="00AD21BE" w:rsidRDefault="0092713A" w:rsidP="002305EC">
      <w:pPr>
        <w:pStyle w:val="a3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cs="Times New Roman"/>
          <w:sz w:val="24"/>
          <w:szCs w:val="24"/>
        </w:rPr>
      </w:pPr>
      <w:r w:rsidRPr="00AD21BE">
        <w:rPr>
          <w:rFonts w:cs="Times New Roman"/>
          <w:sz w:val="24"/>
          <w:szCs w:val="24"/>
        </w:rPr>
        <w:t>Привлекательность для проживания Северо-Арктического региона: проблемы и  решения.</w:t>
      </w:r>
    </w:p>
    <w:p w:rsidR="005D2A1D" w:rsidRDefault="005D2A1D" w:rsidP="007441E1">
      <w:pPr>
        <w:spacing w:before="120" w:after="0" w:line="240" w:lineRule="auto"/>
        <w:jc w:val="both"/>
        <w:rPr>
          <w:rFonts w:asciiTheme="majorHAnsi" w:hAnsiTheme="majorHAnsi"/>
          <w:b/>
        </w:rPr>
      </w:pPr>
    </w:p>
    <w:p w:rsidR="005152D2" w:rsidRPr="00A346ED" w:rsidRDefault="005152D2" w:rsidP="002623D6">
      <w:pPr>
        <w:spacing w:before="120" w:after="0" w:line="240" w:lineRule="auto"/>
        <w:ind w:left="284" w:hanging="284"/>
        <w:jc w:val="both"/>
        <w:rPr>
          <w:b/>
          <w:sz w:val="24"/>
          <w:szCs w:val="24"/>
        </w:rPr>
      </w:pPr>
      <w:r w:rsidRPr="00A346ED">
        <w:rPr>
          <w:b/>
          <w:sz w:val="24"/>
          <w:szCs w:val="24"/>
        </w:rPr>
        <w:t>Предварительная программа:</w:t>
      </w:r>
    </w:p>
    <w:p w:rsidR="00006A28" w:rsidRPr="00A346ED" w:rsidRDefault="005152D2" w:rsidP="007441E1">
      <w:pPr>
        <w:spacing w:after="0" w:line="240" w:lineRule="auto"/>
        <w:ind w:firstLine="284"/>
        <w:rPr>
          <w:sz w:val="24"/>
          <w:szCs w:val="24"/>
        </w:rPr>
      </w:pPr>
      <w:r w:rsidRPr="00A346ED">
        <w:rPr>
          <w:b/>
          <w:sz w:val="24"/>
          <w:szCs w:val="24"/>
        </w:rPr>
        <w:t xml:space="preserve">26 </w:t>
      </w:r>
      <w:r w:rsidR="00BE2488" w:rsidRPr="00A346ED">
        <w:rPr>
          <w:b/>
          <w:sz w:val="24"/>
          <w:szCs w:val="24"/>
        </w:rPr>
        <w:t>марта</w:t>
      </w:r>
      <w:r w:rsidR="00BE2488" w:rsidRPr="00A346ED">
        <w:rPr>
          <w:sz w:val="24"/>
          <w:szCs w:val="24"/>
        </w:rPr>
        <w:t xml:space="preserve"> </w:t>
      </w:r>
      <w:r w:rsidRPr="00A346ED">
        <w:rPr>
          <w:sz w:val="24"/>
          <w:szCs w:val="24"/>
        </w:rPr>
        <w:t xml:space="preserve"> – </w:t>
      </w:r>
      <w:r w:rsidR="00006A28" w:rsidRPr="00A346ED">
        <w:rPr>
          <w:sz w:val="24"/>
          <w:szCs w:val="24"/>
        </w:rPr>
        <w:t xml:space="preserve">пленарное заседание, </w:t>
      </w:r>
      <w:r w:rsidR="00006A28" w:rsidRPr="00A346ED">
        <w:rPr>
          <w:rFonts w:cs="Times New Roman"/>
          <w:sz w:val="24"/>
          <w:szCs w:val="24"/>
        </w:rPr>
        <w:t xml:space="preserve"> мероприятия, посвященные 180-летию </w:t>
      </w:r>
      <w:r w:rsidR="00EE5599">
        <w:rPr>
          <w:rFonts w:cs="Times New Roman"/>
          <w:sz w:val="24"/>
          <w:szCs w:val="24"/>
        </w:rPr>
        <w:t xml:space="preserve">научного  </w:t>
      </w:r>
      <w:r w:rsidR="00006A28" w:rsidRPr="00A346ED">
        <w:rPr>
          <w:rFonts w:cs="Times New Roman"/>
          <w:sz w:val="24"/>
          <w:szCs w:val="24"/>
        </w:rPr>
        <w:t xml:space="preserve">«Лесного журнала» </w:t>
      </w:r>
    </w:p>
    <w:p w:rsidR="005152D2" w:rsidRPr="00A346ED" w:rsidRDefault="005152D2" w:rsidP="007441E1">
      <w:pPr>
        <w:spacing w:after="0" w:line="240" w:lineRule="auto"/>
        <w:ind w:firstLine="284"/>
        <w:rPr>
          <w:sz w:val="24"/>
          <w:szCs w:val="24"/>
        </w:rPr>
      </w:pPr>
      <w:r w:rsidRPr="00A346ED">
        <w:rPr>
          <w:b/>
          <w:sz w:val="24"/>
          <w:szCs w:val="24"/>
        </w:rPr>
        <w:t xml:space="preserve">27 </w:t>
      </w:r>
      <w:r w:rsidR="00BE2488" w:rsidRPr="00A346ED">
        <w:rPr>
          <w:b/>
          <w:sz w:val="24"/>
          <w:szCs w:val="24"/>
        </w:rPr>
        <w:t>марта</w:t>
      </w:r>
      <w:r w:rsidRPr="00A346ED">
        <w:rPr>
          <w:sz w:val="24"/>
          <w:szCs w:val="24"/>
        </w:rPr>
        <w:t xml:space="preserve"> –</w:t>
      </w:r>
      <w:r w:rsidR="00006A28" w:rsidRPr="00A346ED">
        <w:rPr>
          <w:sz w:val="24"/>
          <w:szCs w:val="24"/>
        </w:rPr>
        <w:t xml:space="preserve"> </w:t>
      </w:r>
      <w:r w:rsidR="00EF7BBE" w:rsidRPr="00A346ED">
        <w:rPr>
          <w:sz w:val="24"/>
          <w:szCs w:val="24"/>
        </w:rPr>
        <w:t>тематические секции</w:t>
      </w:r>
      <w:r w:rsidR="002F5DC6">
        <w:rPr>
          <w:sz w:val="24"/>
          <w:szCs w:val="24"/>
        </w:rPr>
        <w:t xml:space="preserve">, </w:t>
      </w:r>
      <w:r w:rsidR="002F5DC6" w:rsidRPr="002E29BA">
        <w:rPr>
          <w:sz w:val="24"/>
          <w:szCs w:val="24"/>
        </w:rPr>
        <w:t>круглые столы</w:t>
      </w:r>
      <w:r w:rsidR="002F5DC6">
        <w:rPr>
          <w:sz w:val="24"/>
          <w:szCs w:val="24"/>
        </w:rPr>
        <w:t>.</w:t>
      </w:r>
    </w:p>
    <w:p w:rsidR="005152D2" w:rsidRPr="00A346ED" w:rsidRDefault="005152D2" w:rsidP="007441E1">
      <w:pPr>
        <w:spacing w:after="0" w:line="240" w:lineRule="auto"/>
        <w:ind w:left="284"/>
        <w:jc w:val="both"/>
        <w:rPr>
          <w:sz w:val="24"/>
          <w:szCs w:val="24"/>
        </w:rPr>
      </w:pPr>
      <w:r w:rsidRPr="00A346ED">
        <w:rPr>
          <w:b/>
          <w:sz w:val="24"/>
          <w:szCs w:val="24"/>
        </w:rPr>
        <w:t xml:space="preserve">28 </w:t>
      </w:r>
      <w:r w:rsidR="00BE2488" w:rsidRPr="00A346ED">
        <w:rPr>
          <w:b/>
          <w:sz w:val="24"/>
          <w:szCs w:val="24"/>
        </w:rPr>
        <w:t>марта</w:t>
      </w:r>
      <w:r w:rsidRPr="00A346ED">
        <w:rPr>
          <w:sz w:val="24"/>
          <w:szCs w:val="24"/>
        </w:rPr>
        <w:t xml:space="preserve"> – тематические секции,  подведение итогов</w:t>
      </w:r>
    </w:p>
    <w:p w:rsidR="00EF7BBE" w:rsidRPr="00A346ED" w:rsidRDefault="00EF7BBE" w:rsidP="002623D6">
      <w:pPr>
        <w:spacing w:before="120" w:after="0" w:line="240" w:lineRule="auto"/>
        <w:ind w:left="284" w:hanging="284"/>
        <w:jc w:val="both"/>
        <w:rPr>
          <w:b/>
          <w:sz w:val="24"/>
          <w:szCs w:val="24"/>
        </w:rPr>
      </w:pPr>
    </w:p>
    <w:p w:rsidR="005152D2" w:rsidRPr="00A346ED" w:rsidRDefault="005152D2" w:rsidP="002623D6">
      <w:pPr>
        <w:spacing w:before="120" w:after="0" w:line="240" w:lineRule="auto"/>
        <w:ind w:left="284" w:hanging="284"/>
        <w:jc w:val="both"/>
        <w:rPr>
          <w:b/>
          <w:sz w:val="24"/>
          <w:szCs w:val="24"/>
        </w:rPr>
      </w:pPr>
      <w:r w:rsidRPr="00A346ED">
        <w:rPr>
          <w:b/>
          <w:sz w:val="24"/>
          <w:szCs w:val="24"/>
        </w:rPr>
        <w:t>Формы участия в конференции:</w:t>
      </w:r>
    </w:p>
    <w:p w:rsidR="005152D2" w:rsidRPr="00A346ED" w:rsidRDefault="005152D2" w:rsidP="002623D6">
      <w:pPr>
        <w:pStyle w:val="a3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A346ED">
        <w:rPr>
          <w:sz w:val="24"/>
          <w:szCs w:val="24"/>
        </w:rPr>
        <w:t>Выступление с пленарным докладом;</w:t>
      </w:r>
    </w:p>
    <w:p w:rsidR="005152D2" w:rsidRDefault="005152D2" w:rsidP="002623D6">
      <w:pPr>
        <w:pStyle w:val="a3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A346ED">
        <w:rPr>
          <w:sz w:val="24"/>
          <w:szCs w:val="24"/>
        </w:rPr>
        <w:t>Выступление с докладом на тематической секции;</w:t>
      </w:r>
    </w:p>
    <w:p w:rsidR="006178D7" w:rsidRPr="00A346ED" w:rsidRDefault="006178D7" w:rsidP="002623D6">
      <w:pPr>
        <w:pStyle w:val="a3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работе  круглого стола;</w:t>
      </w:r>
    </w:p>
    <w:p w:rsidR="005152D2" w:rsidRPr="00A346ED" w:rsidRDefault="005152D2" w:rsidP="002623D6">
      <w:pPr>
        <w:pStyle w:val="a3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A346ED">
        <w:rPr>
          <w:sz w:val="24"/>
          <w:szCs w:val="24"/>
        </w:rPr>
        <w:t xml:space="preserve">Участие </w:t>
      </w:r>
      <w:r w:rsidR="006178D7">
        <w:rPr>
          <w:sz w:val="24"/>
          <w:szCs w:val="24"/>
        </w:rPr>
        <w:t>в дискуссиях;</w:t>
      </w:r>
    </w:p>
    <w:p w:rsidR="00574E21" w:rsidRPr="00A346ED" w:rsidRDefault="00574E21" w:rsidP="002623D6">
      <w:pPr>
        <w:pStyle w:val="a3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A346ED">
        <w:rPr>
          <w:sz w:val="24"/>
          <w:szCs w:val="24"/>
        </w:rPr>
        <w:t>Стендовые доклады</w:t>
      </w:r>
      <w:r w:rsidR="006178D7">
        <w:rPr>
          <w:sz w:val="24"/>
          <w:szCs w:val="24"/>
        </w:rPr>
        <w:t>.</w:t>
      </w:r>
    </w:p>
    <w:p w:rsidR="00EF7BBE" w:rsidRDefault="00EF7BBE" w:rsidP="002623D6">
      <w:pPr>
        <w:spacing w:before="120" w:after="0" w:line="240" w:lineRule="auto"/>
        <w:ind w:left="284" w:hanging="284"/>
        <w:jc w:val="both"/>
        <w:rPr>
          <w:rFonts w:asciiTheme="majorHAnsi" w:hAnsiTheme="majorHAnsi"/>
          <w:b/>
        </w:rPr>
      </w:pPr>
    </w:p>
    <w:p w:rsidR="005152D2" w:rsidRPr="00A346ED" w:rsidRDefault="005152D2" w:rsidP="002623D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A346ED">
        <w:rPr>
          <w:b/>
          <w:sz w:val="24"/>
          <w:szCs w:val="24"/>
        </w:rPr>
        <w:t>Рабочие языки конференции:</w:t>
      </w:r>
      <w:r w:rsidRPr="00A346ED">
        <w:rPr>
          <w:sz w:val="24"/>
          <w:szCs w:val="24"/>
        </w:rPr>
        <w:t xml:space="preserve"> русский и английский.</w:t>
      </w:r>
    </w:p>
    <w:p w:rsidR="00100672" w:rsidRPr="00A346ED" w:rsidRDefault="00100672" w:rsidP="007441E1">
      <w:pPr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100672" w:rsidRPr="00A346ED" w:rsidRDefault="00100672" w:rsidP="00100672">
      <w:pPr>
        <w:spacing w:line="240" w:lineRule="auto"/>
        <w:jc w:val="both"/>
        <w:rPr>
          <w:b/>
          <w:bCs/>
          <w:sz w:val="24"/>
          <w:szCs w:val="24"/>
        </w:rPr>
      </w:pPr>
      <w:r w:rsidRPr="00A346ED">
        <w:rPr>
          <w:b/>
          <w:bCs/>
          <w:sz w:val="24"/>
          <w:szCs w:val="24"/>
        </w:rPr>
        <w:t>Программа конференции</w:t>
      </w:r>
    </w:p>
    <w:p w:rsidR="00100672" w:rsidRPr="00A346ED" w:rsidRDefault="00100672" w:rsidP="007441E1">
      <w:pPr>
        <w:spacing w:after="0" w:line="240" w:lineRule="auto"/>
        <w:ind w:firstLine="709"/>
        <w:jc w:val="both"/>
        <w:rPr>
          <w:sz w:val="24"/>
          <w:szCs w:val="24"/>
        </w:rPr>
      </w:pPr>
      <w:r w:rsidRPr="00A346ED">
        <w:rPr>
          <w:sz w:val="24"/>
          <w:szCs w:val="24"/>
        </w:rPr>
        <w:t xml:space="preserve">Программа конференции формируется на основе заявок от желающих принять участие в конференции. </w:t>
      </w:r>
    </w:p>
    <w:p w:rsidR="00100672" w:rsidRPr="00A346ED" w:rsidRDefault="00100672" w:rsidP="007441E1">
      <w:pPr>
        <w:spacing w:after="0" w:line="240" w:lineRule="auto"/>
        <w:ind w:firstLine="709"/>
        <w:jc w:val="both"/>
        <w:rPr>
          <w:sz w:val="24"/>
          <w:szCs w:val="24"/>
        </w:rPr>
      </w:pPr>
      <w:r w:rsidRPr="00A346ED">
        <w:rPr>
          <w:sz w:val="24"/>
          <w:szCs w:val="24"/>
        </w:rPr>
        <w:t>Регламент выступлений: до 20 минут на пленарных заседаниях, до 15 минут на секциях и круглых столах.</w:t>
      </w:r>
    </w:p>
    <w:p w:rsidR="00100672" w:rsidRPr="00A346ED" w:rsidRDefault="00100672" w:rsidP="007441E1">
      <w:pPr>
        <w:spacing w:after="0" w:line="240" w:lineRule="auto"/>
        <w:ind w:firstLine="709"/>
        <w:jc w:val="both"/>
        <w:rPr>
          <w:sz w:val="24"/>
          <w:szCs w:val="24"/>
        </w:rPr>
      </w:pPr>
      <w:r w:rsidRPr="00A346ED">
        <w:rPr>
          <w:sz w:val="24"/>
          <w:szCs w:val="24"/>
        </w:rPr>
        <w:t>Предполагается организация выставочных экспозиций, пресс-конференции д</w:t>
      </w:r>
      <w:r w:rsidR="003E147A">
        <w:rPr>
          <w:sz w:val="24"/>
          <w:szCs w:val="24"/>
        </w:rPr>
        <w:t>ля средств массовой информации.</w:t>
      </w:r>
    </w:p>
    <w:p w:rsidR="00100672" w:rsidRPr="00A346ED" w:rsidRDefault="00100672" w:rsidP="00100672">
      <w:pPr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46ED">
        <w:rPr>
          <w:rFonts w:cstheme="minorHAnsi"/>
          <w:b/>
          <w:sz w:val="24"/>
          <w:szCs w:val="24"/>
        </w:rPr>
        <w:t>Требования к тезисам</w:t>
      </w:r>
      <w:r w:rsidRPr="00A346ED">
        <w:rPr>
          <w:rFonts w:cstheme="minorHAnsi"/>
          <w:sz w:val="24"/>
          <w:szCs w:val="24"/>
        </w:rPr>
        <w:t xml:space="preserve">: </w:t>
      </w:r>
    </w:p>
    <w:p w:rsidR="00256D35" w:rsidRPr="00256D35" w:rsidRDefault="00256D35" w:rsidP="00256D35">
      <w:pPr>
        <w:pStyle w:val="a8"/>
        <w:numPr>
          <w:ilvl w:val="0"/>
          <w:numId w:val="12"/>
        </w:numPr>
        <w:rPr>
          <w:rFonts w:asciiTheme="minorHAnsi" w:hAnsiTheme="minorHAnsi" w:cs="Arial"/>
          <w:color w:val="40464B"/>
        </w:rPr>
      </w:pPr>
      <w:r w:rsidRPr="00256D35">
        <w:rPr>
          <w:rStyle w:val="nobr"/>
          <w:rFonts w:asciiTheme="minorHAnsi" w:hAnsiTheme="minorHAnsi"/>
          <w:b/>
        </w:rPr>
        <w:t>Данные автора</w:t>
      </w:r>
      <w:r>
        <w:rPr>
          <w:rStyle w:val="nobr"/>
          <w:rFonts w:asciiTheme="minorHAnsi" w:hAnsiTheme="minorHAnsi"/>
        </w:rPr>
        <w:t xml:space="preserve"> - </w:t>
      </w:r>
      <w:r w:rsidRPr="00A346ED">
        <w:rPr>
          <w:rFonts w:asciiTheme="minorHAnsi" w:hAnsiTheme="minorHAnsi"/>
        </w:rPr>
        <w:t>Ф.И.О. автора(ов),</w:t>
      </w:r>
      <w:r>
        <w:rPr>
          <w:rFonts w:asciiTheme="minorHAnsi" w:hAnsiTheme="minorHAnsi"/>
        </w:rPr>
        <w:t xml:space="preserve"> должность, звание, полное наименование организации, </w:t>
      </w:r>
      <w:r w:rsidR="008645AB">
        <w:rPr>
          <w:rFonts w:asciiTheme="minorHAnsi" w:hAnsiTheme="minorHAnsi"/>
          <w:lang w:val="en-US"/>
        </w:rPr>
        <w:t>e</w:t>
      </w:r>
      <w:r w:rsidR="008645AB" w:rsidRPr="008645AB">
        <w:rPr>
          <w:rFonts w:asciiTheme="minorHAnsi" w:hAnsiTheme="minorHAnsi"/>
        </w:rPr>
        <w:t>.</w:t>
      </w:r>
      <w:r w:rsidR="008645AB">
        <w:rPr>
          <w:rFonts w:asciiTheme="minorHAnsi" w:hAnsiTheme="minorHAnsi"/>
          <w:lang w:val="en-US"/>
        </w:rPr>
        <w:t>mail</w:t>
      </w:r>
      <w:r w:rsidR="008645AB" w:rsidRPr="008645AB">
        <w:rPr>
          <w:rFonts w:asciiTheme="minorHAnsi" w:hAnsiTheme="minorHAnsi"/>
        </w:rPr>
        <w:t>.</w:t>
      </w:r>
      <w:r>
        <w:rPr>
          <w:rFonts w:asciiTheme="minorHAnsi" w:hAnsiTheme="minorHAnsi"/>
        </w:rPr>
        <w:t>(размер шрифта 12пт, по центру)</w:t>
      </w:r>
    </w:p>
    <w:p w:rsidR="00256D35" w:rsidRPr="00256D35" w:rsidRDefault="00256D35" w:rsidP="00256D35">
      <w:pPr>
        <w:pStyle w:val="a8"/>
        <w:numPr>
          <w:ilvl w:val="0"/>
          <w:numId w:val="12"/>
        </w:numPr>
        <w:rPr>
          <w:rFonts w:asciiTheme="minorHAnsi" w:hAnsiTheme="minorHAnsi" w:cs="Arial"/>
          <w:color w:val="40464B"/>
        </w:rPr>
      </w:pPr>
      <w:r w:rsidRPr="00256D35">
        <w:rPr>
          <w:rFonts w:asciiTheme="minorHAnsi" w:hAnsiTheme="minorHAnsi"/>
          <w:b/>
        </w:rPr>
        <w:t>Название</w:t>
      </w:r>
      <w:r w:rsidRPr="00256D35">
        <w:rPr>
          <w:rFonts w:asciiTheme="minorHAnsi" w:hAnsiTheme="minorHAnsi"/>
        </w:rPr>
        <w:t xml:space="preserve"> - </w:t>
      </w:r>
      <w:r w:rsidRPr="00A346ED">
        <w:rPr>
          <w:rFonts w:asciiTheme="minorHAnsi" w:hAnsiTheme="minorHAnsi"/>
        </w:rPr>
        <w:t>шрифт</w:t>
      </w:r>
      <w:r w:rsidRPr="00256D35">
        <w:rPr>
          <w:rFonts w:asciiTheme="minorHAnsi" w:hAnsiTheme="minorHAnsi"/>
        </w:rPr>
        <w:t xml:space="preserve"> </w:t>
      </w:r>
      <w:r w:rsidRPr="00256D35">
        <w:rPr>
          <w:rFonts w:asciiTheme="minorHAnsi" w:hAnsiTheme="minorHAnsi"/>
          <w:lang w:val="en-US"/>
        </w:rPr>
        <w:t>Times</w:t>
      </w:r>
      <w:r w:rsidRPr="00256D35">
        <w:rPr>
          <w:rFonts w:asciiTheme="minorHAnsi" w:hAnsiTheme="minorHAnsi"/>
        </w:rPr>
        <w:t xml:space="preserve"> </w:t>
      </w:r>
      <w:r w:rsidRPr="00256D35">
        <w:rPr>
          <w:rFonts w:asciiTheme="minorHAnsi" w:hAnsiTheme="minorHAnsi"/>
          <w:lang w:val="en-US"/>
        </w:rPr>
        <w:t>New</w:t>
      </w:r>
      <w:r w:rsidRPr="00256D35">
        <w:rPr>
          <w:rFonts w:asciiTheme="minorHAnsi" w:hAnsiTheme="minorHAnsi"/>
        </w:rPr>
        <w:t xml:space="preserve"> </w:t>
      </w:r>
      <w:r w:rsidRPr="00256D35">
        <w:rPr>
          <w:rFonts w:asciiTheme="minorHAnsi" w:hAnsiTheme="minorHAnsi"/>
          <w:lang w:val="en-US"/>
        </w:rPr>
        <w:t>Roman</w:t>
      </w:r>
      <w:r>
        <w:rPr>
          <w:rFonts w:asciiTheme="minorHAnsi" w:hAnsiTheme="minorHAnsi"/>
        </w:rPr>
        <w:t>, размер шрифта 14пт, по центру</w:t>
      </w:r>
    </w:p>
    <w:p w:rsidR="00256D35" w:rsidRPr="00DE5961" w:rsidRDefault="00256D35" w:rsidP="00256D35">
      <w:pPr>
        <w:pStyle w:val="a8"/>
        <w:numPr>
          <w:ilvl w:val="0"/>
          <w:numId w:val="12"/>
        </w:numPr>
        <w:rPr>
          <w:rFonts w:asciiTheme="minorHAnsi" w:hAnsiTheme="minorHAnsi" w:cs="Arial"/>
          <w:color w:val="40464B"/>
        </w:rPr>
      </w:pPr>
      <w:r>
        <w:rPr>
          <w:rFonts w:asciiTheme="minorHAnsi" w:hAnsiTheme="minorHAnsi"/>
          <w:b/>
        </w:rPr>
        <w:t xml:space="preserve">Тезисы </w:t>
      </w:r>
      <w:r w:rsidRPr="00256D35">
        <w:rPr>
          <w:rFonts w:asciiTheme="minorHAnsi" w:hAnsiTheme="minorHAnsi" w:cs="Arial"/>
          <w:color w:val="40464B"/>
        </w:rPr>
        <w:t>-</w:t>
      </w:r>
      <w:r>
        <w:rPr>
          <w:rFonts w:asciiTheme="minorHAnsi" w:hAnsiTheme="minorHAnsi" w:cs="Arial"/>
          <w:color w:val="40464B"/>
        </w:rPr>
        <w:t xml:space="preserve"> </w:t>
      </w:r>
      <w:r w:rsidRPr="00A346ED">
        <w:rPr>
          <w:rFonts w:asciiTheme="minorHAnsi" w:hAnsiTheme="minorHAnsi"/>
        </w:rPr>
        <w:t xml:space="preserve">Тезисы (на русском и /или английском языках) должны содержать не более </w:t>
      </w:r>
      <w:r w:rsidR="00615C8A">
        <w:rPr>
          <w:rFonts w:asciiTheme="minorHAnsi" w:hAnsiTheme="minorHAnsi"/>
        </w:rPr>
        <w:t xml:space="preserve">1 </w:t>
      </w:r>
      <w:r w:rsidRPr="00A346ED">
        <w:rPr>
          <w:rFonts w:asciiTheme="minorHAnsi" w:hAnsiTheme="minorHAnsi"/>
        </w:rPr>
        <w:t>страниц</w:t>
      </w:r>
      <w:r>
        <w:rPr>
          <w:rFonts w:asciiTheme="minorHAnsi" w:hAnsiTheme="minorHAnsi"/>
        </w:rPr>
        <w:t>ы</w:t>
      </w:r>
      <w:r w:rsidRPr="00256D35">
        <w:rPr>
          <w:rFonts w:asciiTheme="minorHAnsi" w:hAnsiTheme="minorHAnsi"/>
        </w:rPr>
        <w:t xml:space="preserve"> </w:t>
      </w:r>
      <w:r w:rsidRPr="00A346ED">
        <w:rPr>
          <w:rFonts w:asciiTheme="minorHAnsi" w:hAnsiTheme="minorHAnsi"/>
        </w:rPr>
        <w:t>формата А4 (шрифт Times New Roman</w:t>
      </w:r>
      <w:r>
        <w:rPr>
          <w:rFonts w:asciiTheme="minorHAnsi" w:hAnsiTheme="minorHAnsi"/>
        </w:rPr>
        <w:t>,</w:t>
      </w:r>
      <w:r w:rsidRPr="00256D35">
        <w:rPr>
          <w:rFonts w:asciiTheme="minorHAnsi" w:hAnsiTheme="minorHAnsi"/>
        </w:rPr>
        <w:t xml:space="preserve"> </w:t>
      </w:r>
      <w:r w:rsidRPr="00A346ED">
        <w:rPr>
          <w:rFonts w:asciiTheme="minorHAnsi" w:hAnsiTheme="minorHAnsi"/>
        </w:rPr>
        <w:t>размер шрифта — 1</w:t>
      </w:r>
      <w:r w:rsidR="00485320" w:rsidRPr="0048532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пт, </w:t>
      </w:r>
      <w:r w:rsidR="004D3BAD">
        <w:rPr>
          <w:rFonts w:asciiTheme="minorHAnsi" w:hAnsiTheme="minorHAnsi"/>
        </w:rPr>
        <w:t xml:space="preserve">через одинарный интервал, абзацный отступ – 1,15, </w:t>
      </w:r>
      <w:r>
        <w:rPr>
          <w:rFonts w:asciiTheme="minorHAnsi" w:hAnsiTheme="minorHAnsi"/>
        </w:rPr>
        <w:t>отступ от каждого края — 20 м</w:t>
      </w:r>
      <w:r w:rsidRPr="00A346ED">
        <w:rPr>
          <w:rFonts w:asciiTheme="minorHAnsi" w:hAnsiTheme="minorHAnsi"/>
        </w:rPr>
        <w:t>м).</w:t>
      </w:r>
      <w:r w:rsidR="004D3BAD" w:rsidRPr="004D3BAD">
        <w:rPr>
          <w:rFonts w:asciiTheme="minorHAnsi" w:hAnsiTheme="minorHAnsi"/>
        </w:rPr>
        <w:t xml:space="preserve"> </w:t>
      </w:r>
      <w:r w:rsidR="004D3BAD" w:rsidRPr="00A346ED">
        <w:rPr>
          <w:rFonts w:asciiTheme="minorHAnsi" w:hAnsiTheme="minorHAnsi"/>
        </w:rPr>
        <w:t>Тезисы не должны содержать подзаголовков, графиков, рисунков и </w:t>
      </w:r>
      <w:r w:rsidR="004D3BAD" w:rsidRPr="00A346ED">
        <w:rPr>
          <w:rStyle w:val="nobr"/>
          <w:rFonts w:asciiTheme="minorHAnsi" w:hAnsiTheme="minorHAnsi"/>
        </w:rPr>
        <w:t>каких-либо</w:t>
      </w:r>
      <w:r w:rsidR="004D3BAD" w:rsidRPr="00A346ED">
        <w:rPr>
          <w:rFonts w:asciiTheme="minorHAnsi" w:hAnsiTheme="minorHAnsi"/>
        </w:rPr>
        <w:t xml:space="preserve"> отклонений в стандартном оформлении</w:t>
      </w:r>
      <w:r w:rsidR="004D3BAD">
        <w:rPr>
          <w:rFonts w:asciiTheme="minorHAnsi" w:hAnsiTheme="minorHAnsi"/>
        </w:rPr>
        <w:t>.</w:t>
      </w:r>
    </w:p>
    <w:p w:rsidR="00E73341" w:rsidRPr="00256D35" w:rsidRDefault="00DE5961" w:rsidP="00E73341">
      <w:pPr>
        <w:pStyle w:val="a8"/>
        <w:numPr>
          <w:ilvl w:val="0"/>
          <w:numId w:val="12"/>
        </w:numPr>
        <w:rPr>
          <w:rFonts w:asciiTheme="minorHAnsi" w:hAnsiTheme="minorHAnsi" w:cs="Arial"/>
          <w:color w:val="40464B"/>
        </w:rPr>
      </w:pPr>
      <w:r>
        <w:rPr>
          <w:rFonts w:asciiTheme="minorHAnsi" w:hAnsiTheme="minorHAnsi"/>
          <w:b/>
        </w:rPr>
        <w:t>Список литературы –</w:t>
      </w:r>
      <w:r>
        <w:rPr>
          <w:rFonts w:asciiTheme="minorHAnsi" w:hAnsiTheme="minorHAnsi" w:cs="Arial"/>
          <w:color w:val="40464B"/>
        </w:rPr>
        <w:t xml:space="preserve"> </w:t>
      </w:r>
      <w:r w:rsidRPr="008645AB">
        <w:rPr>
          <w:rFonts w:asciiTheme="minorHAnsi" w:hAnsiTheme="minorHAnsi" w:cs="Arial"/>
        </w:rPr>
        <w:t>название «</w:t>
      </w:r>
      <w:r w:rsidR="00E73341" w:rsidRPr="008645AB">
        <w:rPr>
          <w:rFonts w:asciiTheme="minorHAnsi" w:hAnsiTheme="minorHAnsi" w:cs="Arial"/>
        </w:rPr>
        <w:t>СПИСОК ЛИТЕРАТУРЫ»</w:t>
      </w:r>
      <w:r w:rsidR="00E73341">
        <w:rPr>
          <w:rFonts w:asciiTheme="minorHAnsi" w:hAnsiTheme="minorHAnsi" w:cs="Arial"/>
          <w:color w:val="40464B"/>
        </w:rPr>
        <w:t xml:space="preserve"> (</w:t>
      </w:r>
      <w:r w:rsidR="00E73341" w:rsidRPr="00A346ED">
        <w:rPr>
          <w:rFonts w:asciiTheme="minorHAnsi" w:hAnsiTheme="minorHAnsi"/>
        </w:rPr>
        <w:t>шрифт</w:t>
      </w:r>
      <w:r w:rsidR="00E73341" w:rsidRPr="00256D35">
        <w:rPr>
          <w:rFonts w:asciiTheme="minorHAnsi" w:hAnsiTheme="minorHAnsi"/>
        </w:rPr>
        <w:t xml:space="preserve"> </w:t>
      </w:r>
      <w:r w:rsidR="00E73341" w:rsidRPr="00256D35">
        <w:rPr>
          <w:rFonts w:asciiTheme="minorHAnsi" w:hAnsiTheme="minorHAnsi"/>
          <w:lang w:val="en-US"/>
        </w:rPr>
        <w:t>Times</w:t>
      </w:r>
      <w:r w:rsidR="00E73341" w:rsidRPr="00256D35">
        <w:rPr>
          <w:rFonts w:asciiTheme="minorHAnsi" w:hAnsiTheme="minorHAnsi"/>
        </w:rPr>
        <w:t xml:space="preserve"> </w:t>
      </w:r>
      <w:r w:rsidR="00E73341" w:rsidRPr="00256D35">
        <w:rPr>
          <w:rFonts w:asciiTheme="minorHAnsi" w:hAnsiTheme="minorHAnsi"/>
          <w:lang w:val="en-US"/>
        </w:rPr>
        <w:t>New</w:t>
      </w:r>
      <w:r w:rsidR="00E73341" w:rsidRPr="00256D35">
        <w:rPr>
          <w:rFonts w:asciiTheme="minorHAnsi" w:hAnsiTheme="minorHAnsi"/>
        </w:rPr>
        <w:t xml:space="preserve"> </w:t>
      </w:r>
      <w:r w:rsidR="00E73341" w:rsidRPr="00256D35">
        <w:rPr>
          <w:rFonts w:asciiTheme="minorHAnsi" w:hAnsiTheme="minorHAnsi"/>
          <w:lang w:val="en-US"/>
        </w:rPr>
        <w:t>Roman</w:t>
      </w:r>
      <w:r w:rsidR="00E73341">
        <w:rPr>
          <w:rFonts w:asciiTheme="minorHAnsi" w:hAnsiTheme="minorHAnsi"/>
        </w:rPr>
        <w:t>, размер шрифта 12пт, по центру), источники литературы должны быть пронумерованы</w:t>
      </w:r>
      <w:r w:rsidR="008645AB">
        <w:rPr>
          <w:rFonts w:asciiTheme="minorHAnsi" w:hAnsiTheme="minorHAnsi"/>
        </w:rPr>
        <w:t>, не более 5 источников.</w:t>
      </w:r>
    </w:p>
    <w:p w:rsidR="00615C8A" w:rsidRPr="00257BE5" w:rsidRDefault="00615C8A" w:rsidP="00615C8A">
      <w:pPr>
        <w:pStyle w:val="a8"/>
        <w:spacing w:before="0" w:after="0"/>
        <w:ind w:firstLine="720"/>
        <w:jc w:val="center"/>
        <w:rPr>
          <w:color w:val="000000"/>
        </w:rPr>
      </w:pPr>
      <w:r w:rsidRPr="00257BE5">
        <w:rPr>
          <w:color w:val="000000"/>
        </w:rPr>
        <w:t xml:space="preserve">СПИСОК ЛИТЕРАТУРЫ </w:t>
      </w:r>
    </w:p>
    <w:p w:rsidR="00615C8A" w:rsidRPr="00DE5961" w:rsidRDefault="00615C8A" w:rsidP="00615C8A">
      <w:pPr>
        <w:widowControl w:val="0"/>
        <w:numPr>
          <w:ilvl w:val="0"/>
          <w:numId w:val="13"/>
        </w:numPr>
        <w:tabs>
          <w:tab w:val="clear" w:pos="1725"/>
          <w:tab w:val="num" w:pos="180"/>
          <w:tab w:val="left" w:pos="900"/>
        </w:tabs>
        <w:autoSpaceDE w:val="0"/>
        <w:autoSpaceDN w:val="0"/>
        <w:spacing w:after="0" w:line="240" w:lineRule="auto"/>
        <w:ind w:left="180" w:right="-6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61">
        <w:rPr>
          <w:rFonts w:ascii="Times New Roman" w:hAnsi="Times New Roman" w:cs="Times New Roman"/>
          <w:color w:val="000000"/>
          <w:sz w:val="24"/>
          <w:szCs w:val="24"/>
        </w:rPr>
        <w:t xml:space="preserve"> Агаджанян Н.А. Экология человека: избранные лекции / Н. А. Агаджанян, В. И. Трошин. </w:t>
      </w:r>
      <w:r w:rsidRPr="00DE5961">
        <w:rPr>
          <w:rFonts w:ascii="Times New Roman" w:eastAsia="SimSun" w:hAnsi="Times New Roman" w:cs="Times New Roman"/>
          <w:color w:val="000000"/>
          <w:sz w:val="24"/>
          <w:szCs w:val="24"/>
        </w:rPr>
        <w:t>–</w:t>
      </w:r>
      <w:r w:rsidRPr="00DE5961">
        <w:rPr>
          <w:rFonts w:ascii="Times New Roman" w:hAnsi="Times New Roman" w:cs="Times New Roman"/>
          <w:color w:val="000000"/>
          <w:sz w:val="24"/>
          <w:szCs w:val="24"/>
        </w:rPr>
        <w:t xml:space="preserve"> М. : КРУК, 1994. – 255 с.</w:t>
      </w:r>
    </w:p>
    <w:p w:rsidR="007F5B5C" w:rsidRPr="007F5B5C" w:rsidRDefault="00615C8A" w:rsidP="007F5B5C">
      <w:pPr>
        <w:widowControl w:val="0"/>
        <w:numPr>
          <w:ilvl w:val="0"/>
          <w:numId w:val="13"/>
        </w:numPr>
        <w:tabs>
          <w:tab w:val="clear" w:pos="1725"/>
          <w:tab w:val="num" w:pos="180"/>
          <w:tab w:val="left" w:pos="900"/>
        </w:tabs>
        <w:autoSpaceDE w:val="0"/>
        <w:autoSpaceDN w:val="0"/>
        <w:spacing w:after="0" w:line="240" w:lineRule="auto"/>
        <w:ind w:left="180" w:right="-6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61">
        <w:rPr>
          <w:rFonts w:ascii="Times New Roman" w:hAnsi="Times New Roman" w:cs="Times New Roman"/>
          <w:color w:val="000000"/>
          <w:sz w:val="24"/>
          <w:szCs w:val="24"/>
        </w:rPr>
        <w:t xml:space="preserve"> Безруких М.М. Возрастная физиология (физиология развития ребенка) : учеб. пособие для студентов вузов / М.М. Безруких, В.Д. Сонькин, Д.А. Фарбер. – М.: </w:t>
      </w:r>
      <w:r w:rsidRPr="00DE5961">
        <w:rPr>
          <w:rFonts w:ascii="Times New Roman" w:hAnsi="Times New Roman" w:cs="Times New Roman"/>
          <w:color w:val="000000"/>
          <w:sz w:val="24"/>
          <w:szCs w:val="24"/>
          <w:lang w:val="en-US"/>
        </w:rPr>
        <w:t>Academia</w:t>
      </w:r>
      <w:r w:rsidRPr="00DE5961">
        <w:rPr>
          <w:rFonts w:ascii="Times New Roman" w:hAnsi="Times New Roman" w:cs="Times New Roman"/>
          <w:color w:val="000000"/>
          <w:sz w:val="24"/>
          <w:szCs w:val="24"/>
        </w:rPr>
        <w:t>, 2003. – 416 с.</w:t>
      </w:r>
    </w:p>
    <w:p w:rsidR="007F5B5C" w:rsidRPr="007F5B5C" w:rsidRDefault="007F5B5C" w:rsidP="007F5B5C">
      <w:pPr>
        <w:pStyle w:val="a8"/>
        <w:rPr>
          <w:rFonts w:asciiTheme="minorHAnsi" w:hAnsiTheme="minorHAnsi"/>
        </w:rPr>
      </w:pPr>
      <w:r w:rsidRPr="00A346ED">
        <w:rPr>
          <w:rFonts w:asciiTheme="minorHAnsi" w:hAnsiTheme="minorHAnsi"/>
          <w:b/>
        </w:rPr>
        <w:t>Тезисы докладов</w:t>
      </w:r>
      <w:r w:rsidRPr="00A346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принимаются </w:t>
      </w:r>
      <w:r w:rsidRPr="00A346ED">
        <w:rPr>
          <w:rFonts w:asciiTheme="minorHAnsi" w:hAnsiTheme="minorHAnsi"/>
          <w:b/>
        </w:rPr>
        <w:t xml:space="preserve">в срок до </w:t>
      </w:r>
      <w:r w:rsidRPr="002E29BA">
        <w:rPr>
          <w:rFonts w:asciiTheme="minorHAnsi" w:hAnsiTheme="minorHAnsi"/>
          <w:b/>
        </w:rPr>
        <w:t xml:space="preserve">20 </w:t>
      </w:r>
      <w:r>
        <w:rPr>
          <w:rFonts w:asciiTheme="minorHAnsi" w:hAnsiTheme="minorHAnsi"/>
          <w:b/>
        </w:rPr>
        <w:t xml:space="preserve">февраля </w:t>
      </w:r>
      <w:r w:rsidRPr="00A346ED">
        <w:rPr>
          <w:rFonts w:asciiTheme="minorHAnsi" w:hAnsiTheme="minorHAnsi"/>
          <w:b/>
        </w:rPr>
        <w:t xml:space="preserve"> 2013г. </w:t>
      </w:r>
      <w:r w:rsidRPr="00A346ED">
        <w:rPr>
          <w:rFonts w:asciiTheme="minorHAnsi" w:hAnsiTheme="minorHAnsi"/>
        </w:rPr>
        <w:t>по электронной почте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lang w:val="en-US"/>
        </w:rPr>
        <w:t>conf</w:t>
      </w:r>
      <w:r w:rsidRPr="00024AA8">
        <w:rPr>
          <w:rFonts w:asciiTheme="minorHAnsi" w:hAnsiTheme="minorHAnsi"/>
        </w:rPr>
        <w:t>@</w:t>
      </w:r>
      <w:r>
        <w:rPr>
          <w:rFonts w:asciiTheme="minorHAnsi" w:hAnsiTheme="minorHAnsi"/>
          <w:lang w:val="en-US"/>
        </w:rPr>
        <w:t>narfu</w:t>
      </w:r>
      <w:r w:rsidRPr="00024AA8">
        <w:rPr>
          <w:rFonts w:asciiTheme="minorHAnsi" w:hAnsiTheme="minorHAnsi"/>
        </w:rPr>
        <w:t>.</w:t>
      </w:r>
      <w:r>
        <w:rPr>
          <w:rFonts w:asciiTheme="minorHAnsi" w:hAnsiTheme="minorHAnsi"/>
          <w:lang w:val="en-US"/>
        </w:rPr>
        <w:t>ru</w:t>
      </w:r>
    </w:p>
    <w:p w:rsidR="00761F30" w:rsidRPr="00761F30" w:rsidRDefault="00761F30" w:rsidP="00615C8A">
      <w:pPr>
        <w:pStyle w:val="a8"/>
        <w:rPr>
          <w:rFonts w:asciiTheme="minorHAnsi" w:hAnsiTheme="minorHAnsi"/>
        </w:rPr>
      </w:pPr>
      <w:r w:rsidRPr="00A346ED">
        <w:rPr>
          <w:rFonts w:asciiTheme="minorHAnsi" w:hAnsiTheme="minorHAnsi"/>
        </w:rPr>
        <w:t>Название файла должно соответствовать фамилии первого автора, набранного латинскими буквами. Например, фамилия первого автора Иванов, название файла — ivanov.doc. Если представляется несколько докладов с одним и тем же автором, то файлы называются, соответственно, ivanov1.doc, ivanov2.doc </w:t>
      </w:r>
      <w:r w:rsidRPr="00A346ED">
        <w:rPr>
          <w:rStyle w:val="nobr"/>
          <w:rFonts w:asciiTheme="minorHAnsi" w:hAnsiTheme="minorHAnsi"/>
        </w:rPr>
        <w:t>и т. д.</w:t>
      </w:r>
    </w:p>
    <w:p w:rsidR="00E73341" w:rsidRPr="009D1494" w:rsidRDefault="00E73341" w:rsidP="00722C18">
      <w:pPr>
        <w:spacing w:after="0" w:line="240" w:lineRule="auto"/>
        <w:rPr>
          <w:sz w:val="24"/>
          <w:szCs w:val="24"/>
        </w:rPr>
      </w:pPr>
      <w:r w:rsidRPr="00722C18">
        <w:rPr>
          <w:b/>
          <w:sz w:val="24"/>
          <w:szCs w:val="24"/>
        </w:rPr>
        <w:t>Для покрытия  организационн</w:t>
      </w:r>
      <w:r w:rsidR="000D5FF9">
        <w:rPr>
          <w:b/>
          <w:sz w:val="24"/>
          <w:szCs w:val="24"/>
        </w:rPr>
        <w:t xml:space="preserve">ых расходов установлен оргвзнос, </w:t>
      </w:r>
      <w:r w:rsidR="000D5FF9" w:rsidRPr="009D1494">
        <w:rPr>
          <w:sz w:val="24"/>
          <w:szCs w:val="24"/>
        </w:rPr>
        <w:t>который включает</w:t>
      </w:r>
      <w:r w:rsidR="009D1494">
        <w:rPr>
          <w:sz w:val="24"/>
          <w:szCs w:val="24"/>
        </w:rPr>
        <w:t>:</w:t>
      </w:r>
      <w:r w:rsidR="000D5FF9" w:rsidRPr="009D1494">
        <w:rPr>
          <w:sz w:val="24"/>
          <w:szCs w:val="24"/>
        </w:rPr>
        <w:t xml:space="preserve"> раз</w:t>
      </w:r>
      <w:r w:rsidR="009D1494" w:rsidRPr="009D1494">
        <w:rPr>
          <w:sz w:val="24"/>
          <w:szCs w:val="24"/>
        </w:rPr>
        <w:t>даточный</w:t>
      </w:r>
      <w:r w:rsidR="000D5FF9" w:rsidRPr="009D1494">
        <w:rPr>
          <w:sz w:val="24"/>
          <w:szCs w:val="24"/>
        </w:rPr>
        <w:t xml:space="preserve"> материал,</w:t>
      </w:r>
      <w:r w:rsidR="009D1494" w:rsidRPr="009D1494">
        <w:rPr>
          <w:sz w:val="24"/>
          <w:szCs w:val="24"/>
        </w:rPr>
        <w:t xml:space="preserve"> </w:t>
      </w:r>
      <w:r w:rsidR="000D5FF9" w:rsidRPr="009D1494">
        <w:rPr>
          <w:sz w:val="24"/>
          <w:szCs w:val="24"/>
        </w:rPr>
        <w:t>оплату кофе-бре</w:t>
      </w:r>
      <w:r w:rsidR="003E147A">
        <w:rPr>
          <w:sz w:val="24"/>
          <w:szCs w:val="24"/>
        </w:rPr>
        <w:t>й</w:t>
      </w:r>
      <w:r w:rsidR="000D5FF9" w:rsidRPr="009D1494">
        <w:rPr>
          <w:sz w:val="24"/>
          <w:szCs w:val="24"/>
        </w:rPr>
        <w:t xml:space="preserve">ков, </w:t>
      </w:r>
      <w:r w:rsidR="009D1494" w:rsidRPr="009D1494">
        <w:rPr>
          <w:rFonts w:eastAsia="Times New Roman"/>
          <w:color w:val="000000" w:themeColor="text1"/>
          <w:sz w:val="24"/>
          <w:szCs w:val="24"/>
        </w:rPr>
        <w:t>а также публикацию авторских материалов по итогам работы конференции</w:t>
      </w:r>
      <w:r w:rsidR="003E147A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722C18" w:rsidRDefault="00722C18" w:rsidP="009D14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15C8A" w:rsidRPr="00615C8A">
        <w:rPr>
          <w:sz w:val="24"/>
          <w:szCs w:val="24"/>
        </w:rPr>
        <w:t xml:space="preserve">Для </w:t>
      </w:r>
      <w:r w:rsidR="000D5FF9">
        <w:rPr>
          <w:sz w:val="24"/>
          <w:szCs w:val="24"/>
        </w:rPr>
        <w:t>внешних</w:t>
      </w:r>
      <w:r w:rsidR="00D26E63">
        <w:rPr>
          <w:sz w:val="24"/>
          <w:szCs w:val="24"/>
        </w:rPr>
        <w:t xml:space="preserve"> участников - 2</w:t>
      </w:r>
      <w:r w:rsidRPr="00722C18">
        <w:rPr>
          <w:sz w:val="24"/>
          <w:szCs w:val="24"/>
        </w:rPr>
        <w:t>000руб.</w:t>
      </w:r>
      <w:r w:rsidR="003675AE">
        <w:rPr>
          <w:sz w:val="24"/>
          <w:szCs w:val="24"/>
        </w:rPr>
        <w:t xml:space="preserve"> </w:t>
      </w:r>
      <w:r w:rsidR="00242F06">
        <w:rPr>
          <w:sz w:val="24"/>
          <w:szCs w:val="24"/>
        </w:rPr>
        <w:t>(</w:t>
      </w:r>
      <w:r w:rsidR="003E147A">
        <w:rPr>
          <w:sz w:val="24"/>
          <w:szCs w:val="24"/>
        </w:rPr>
        <w:t>квитанция приложение № 1)</w:t>
      </w:r>
    </w:p>
    <w:p w:rsidR="00107DB9" w:rsidRDefault="00107DB9" w:rsidP="00107DB9">
      <w:pPr>
        <w:pStyle w:val="a8"/>
        <w:spacing w:before="0" w:beforeAutospacing="0" w:after="0" w:afterAutospacing="0"/>
        <w:rPr>
          <w:rFonts w:asciiTheme="minorHAnsi" w:hAnsiTheme="minorHAnsi"/>
        </w:rPr>
      </w:pPr>
    </w:p>
    <w:p w:rsidR="003E147A" w:rsidRPr="00430EB6" w:rsidRDefault="003E147A" w:rsidP="00107DB9">
      <w:pPr>
        <w:pStyle w:val="a8"/>
        <w:spacing w:before="0" w:beforeAutospacing="0" w:after="0" w:afterAutospacing="0"/>
        <w:rPr>
          <w:rFonts w:asciiTheme="minorHAnsi" w:hAnsiTheme="minorHAnsi"/>
        </w:rPr>
      </w:pPr>
      <w:r w:rsidRPr="00430EB6">
        <w:rPr>
          <w:rFonts w:asciiTheme="minorHAnsi" w:hAnsiTheme="minorHAnsi"/>
        </w:rPr>
        <w:lastRenderedPageBreak/>
        <w:t xml:space="preserve">Сканированная копия квитанции </w:t>
      </w:r>
      <w:r w:rsidR="005F7011" w:rsidRPr="00430EB6">
        <w:rPr>
          <w:rFonts w:asciiTheme="minorHAnsi" w:hAnsiTheme="minorHAnsi"/>
        </w:rPr>
        <w:t xml:space="preserve">вместе с тезисами </w:t>
      </w:r>
      <w:r w:rsidRPr="00430EB6">
        <w:rPr>
          <w:rFonts w:asciiTheme="minorHAnsi" w:hAnsiTheme="minorHAnsi"/>
        </w:rPr>
        <w:t>пересыла</w:t>
      </w:r>
      <w:r w:rsidR="005F7011">
        <w:rPr>
          <w:rFonts w:asciiTheme="minorHAnsi" w:hAnsiTheme="minorHAnsi"/>
        </w:rPr>
        <w:t>ю</w:t>
      </w:r>
      <w:r w:rsidRPr="00430EB6">
        <w:rPr>
          <w:rFonts w:asciiTheme="minorHAnsi" w:hAnsiTheme="minorHAnsi"/>
        </w:rPr>
        <w:t xml:space="preserve">тся по электронной </w:t>
      </w:r>
      <w:r w:rsidR="00024AA8" w:rsidRPr="00430EB6">
        <w:rPr>
          <w:rFonts w:asciiTheme="minorHAnsi" w:hAnsiTheme="minorHAnsi"/>
        </w:rPr>
        <w:t>почте</w:t>
      </w:r>
      <w:r w:rsidR="00107DB9" w:rsidRPr="00430EB6">
        <w:rPr>
          <w:rFonts w:asciiTheme="minorHAnsi" w:hAnsiTheme="minorHAnsi"/>
        </w:rPr>
        <w:t>:</w:t>
      </w:r>
      <w:r w:rsidR="00024AA8" w:rsidRPr="00430EB6">
        <w:rPr>
          <w:rFonts w:asciiTheme="minorHAnsi" w:hAnsiTheme="minorHAnsi"/>
        </w:rPr>
        <w:t xml:space="preserve"> </w:t>
      </w:r>
      <w:hyperlink r:id="rId9" w:history="1">
        <w:r w:rsidR="00107DB9" w:rsidRPr="00430EB6">
          <w:rPr>
            <w:rStyle w:val="a4"/>
            <w:rFonts w:asciiTheme="minorHAnsi" w:hAnsiTheme="minorHAnsi"/>
            <w:lang w:val="en-US"/>
          </w:rPr>
          <w:t>conf</w:t>
        </w:r>
        <w:r w:rsidR="00107DB9" w:rsidRPr="00430EB6">
          <w:rPr>
            <w:rStyle w:val="a4"/>
            <w:rFonts w:asciiTheme="minorHAnsi" w:hAnsiTheme="minorHAnsi"/>
          </w:rPr>
          <w:t>@</w:t>
        </w:r>
        <w:r w:rsidR="00107DB9" w:rsidRPr="00430EB6">
          <w:rPr>
            <w:rStyle w:val="a4"/>
            <w:rFonts w:asciiTheme="minorHAnsi" w:hAnsiTheme="minorHAnsi"/>
            <w:lang w:val="en-US"/>
          </w:rPr>
          <w:t>narfu</w:t>
        </w:r>
        <w:r w:rsidR="00107DB9" w:rsidRPr="00430EB6">
          <w:rPr>
            <w:rStyle w:val="a4"/>
            <w:rFonts w:asciiTheme="minorHAnsi" w:hAnsiTheme="minorHAnsi"/>
          </w:rPr>
          <w:t>.</w:t>
        </w:r>
        <w:r w:rsidR="00107DB9" w:rsidRPr="00430EB6">
          <w:rPr>
            <w:rStyle w:val="a4"/>
            <w:rFonts w:asciiTheme="minorHAnsi" w:hAnsiTheme="minorHAnsi"/>
            <w:lang w:val="en-US"/>
          </w:rPr>
          <w:t>ru</w:t>
        </w:r>
      </w:hyperlink>
      <w:r w:rsidR="00107DB9" w:rsidRPr="00430EB6">
        <w:rPr>
          <w:rFonts w:asciiTheme="minorHAnsi" w:hAnsiTheme="minorHAnsi"/>
        </w:rPr>
        <w:t xml:space="preserve"> </w:t>
      </w:r>
      <w:r w:rsidRPr="00430EB6">
        <w:rPr>
          <w:rFonts w:asciiTheme="minorHAnsi" w:hAnsiTheme="minorHAnsi"/>
        </w:rPr>
        <w:t>в срок до 20 февраля 2013г.</w:t>
      </w:r>
    </w:p>
    <w:p w:rsidR="00100672" w:rsidRPr="00A346ED" w:rsidRDefault="00100672" w:rsidP="00A346ED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100672" w:rsidRPr="00A346ED" w:rsidRDefault="00100672" w:rsidP="00A346ED">
      <w:pPr>
        <w:spacing w:before="120"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A346ED">
        <w:rPr>
          <w:rFonts w:eastAsia="Times New Roman" w:cstheme="minorHAnsi"/>
          <w:b/>
          <w:bCs/>
          <w:sz w:val="24"/>
          <w:szCs w:val="24"/>
        </w:rPr>
        <w:t>По всем вопросам можно обращаться в секретариат конференции:</w:t>
      </w:r>
    </w:p>
    <w:p w:rsidR="00D82AC7" w:rsidRPr="00A346ED" w:rsidRDefault="00D82AC7" w:rsidP="00A346ED">
      <w:pPr>
        <w:spacing w:after="0" w:line="240" w:lineRule="auto"/>
        <w:jc w:val="both"/>
        <w:rPr>
          <w:sz w:val="24"/>
          <w:szCs w:val="24"/>
        </w:rPr>
      </w:pPr>
      <w:r w:rsidRPr="00A346ED">
        <w:rPr>
          <w:sz w:val="24"/>
          <w:szCs w:val="24"/>
        </w:rPr>
        <w:t>1). Осипов Всеволод Владимирович</w:t>
      </w:r>
      <w:r w:rsidR="009D7629" w:rsidRPr="00A346ED">
        <w:rPr>
          <w:sz w:val="24"/>
          <w:szCs w:val="24"/>
        </w:rPr>
        <w:t xml:space="preserve"> </w:t>
      </w:r>
      <w:r w:rsidRPr="00A346ED">
        <w:rPr>
          <w:sz w:val="24"/>
          <w:szCs w:val="24"/>
        </w:rPr>
        <w:t xml:space="preserve">- помощник ректора САФУ, руководитель секретариата </w:t>
      </w:r>
      <w:r w:rsidR="009D7629" w:rsidRPr="00A346ED">
        <w:rPr>
          <w:sz w:val="24"/>
          <w:szCs w:val="24"/>
        </w:rPr>
        <w:t xml:space="preserve"> САФУ</w:t>
      </w:r>
    </w:p>
    <w:p w:rsidR="00D82AC7" w:rsidRPr="00A346ED" w:rsidRDefault="00D82AC7" w:rsidP="00A346ED">
      <w:pPr>
        <w:spacing w:after="0" w:line="240" w:lineRule="auto"/>
        <w:jc w:val="both"/>
        <w:rPr>
          <w:sz w:val="24"/>
          <w:szCs w:val="24"/>
          <w:lang w:val="en-US"/>
        </w:rPr>
      </w:pPr>
      <w:r w:rsidRPr="00A346ED">
        <w:rPr>
          <w:sz w:val="24"/>
          <w:szCs w:val="24"/>
        </w:rPr>
        <w:t>Тел</w:t>
      </w:r>
      <w:r w:rsidRPr="00A346ED">
        <w:rPr>
          <w:sz w:val="24"/>
          <w:szCs w:val="24"/>
          <w:lang w:val="en-US"/>
        </w:rPr>
        <w:t>.: 8(8182) 41-28-70</w:t>
      </w:r>
    </w:p>
    <w:p w:rsidR="00D82AC7" w:rsidRPr="006A5F6B" w:rsidRDefault="00D82AC7" w:rsidP="00A346ED">
      <w:pPr>
        <w:spacing w:after="0" w:line="240" w:lineRule="auto"/>
        <w:jc w:val="both"/>
        <w:rPr>
          <w:rStyle w:val="a4"/>
          <w:sz w:val="24"/>
          <w:szCs w:val="24"/>
          <w:lang w:val="en-US"/>
        </w:rPr>
      </w:pPr>
      <w:r w:rsidRPr="00A346ED">
        <w:rPr>
          <w:sz w:val="24"/>
          <w:szCs w:val="24"/>
          <w:lang w:val="en-US"/>
        </w:rPr>
        <w:t xml:space="preserve">E-mail:  </w:t>
      </w:r>
      <w:hyperlink r:id="rId10" w:history="1">
        <w:r w:rsidRPr="00A346ED">
          <w:rPr>
            <w:rStyle w:val="a4"/>
            <w:sz w:val="24"/>
            <w:szCs w:val="24"/>
            <w:lang w:val="en-US"/>
          </w:rPr>
          <w:t>v.osipov@narfu.ru</w:t>
        </w:r>
      </w:hyperlink>
    </w:p>
    <w:p w:rsidR="00D82AC7" w:rsidRPr="00A346ED" w:rsidRDefault="00D82AC7" w:rsidP="00A346ED">
      <w:pPr>
        <w:spacing w:after="0" w:line="240" w:lineRule="auto"/>
        <w:jc w:val="both"/>
        <w:rPr>
          <w:sz w:val="24"/>
          <w:szCs w:val="24"/>
        </w:rPr>
      </w:pPr>
      <w:r w:rsidRPr="00A346ED">
        <w:rPr>
          <w:sz w:val="24"/>
          <w:szCs w:val="24"/>
        </w:rPr>
        <w:t xml:space="preserve">2). Соколова Людмила Владимировна – начальник научно-организационного управления </w:t>
      </w:r>
      <w:r w:rsidR="009D7629" w:rsidRPr="00A346ED">
        <w:rPr>
          <w:sz w:val="24"/>
          <w:szCs w:val="24"/>
        </w:rPr>
        <w:t>САФУ</w:t>
      </w:r>
    </w:p>
    <w:p w:rsidR="00D82AC7" w:rsidRPr="00A346ED" w:rsidRDefault="00D82AC7" w:rsidP="00A346ED">
      <w:pPr>
        <w:spacing w:after="0" w:line="240" w:lineRule="auto"/>
        <w:jc w:val="both"/>
        <w:rPr>
          <w:sz w:val="24"/>
          <w:szCs w:val="24"/>
          <w:lang w:val="en-US"/>
        </w:rPr>
      </w:pPr>
      <w:r w:rsidRPr="00A346ED">
        <w:rPr>
          <w:sz w:val="24"/>
          <w:szCs w:val="24"/>
        </w:rPr>
        <w:t>Тел</w:t>
      </w:r>
      <w:r w:rsidRPr="00A346ED">
        <w:rPr>
          <w:sz w:val="24"/>
          <w:szCs w:val="24"/>
          <w:lang w:val="en-US"/>
        </w:rPr>
        <w:t>.: 8(8182) 21-89-38</w:t>
      </w:r>
    </w:p>
    <w:p w:rsidR="00D82AC7" w:rsidRPr="00A346ED" w:rsidRDefault="00D82AC7" w:rsidP="00A346ED">
      <w:pPr>
        <w:spacing w:after="0" w:line="240" w:lineRule="auto"/>
        <w:jc w:val="both"/>
        <w:rPr>
          <w:sz w:val="24"/>
          <w:szCs w:val="24"/>
          <w:lang w:val="en-US"/>
        </w:rPr>
      </w:pPr>
      <w:r w:rsidRPr="00A346ED">
        <w:rPr>
          <w:sz w:val="24"/>
          <w:szCs w:val="24"/>
          <w:lang w:val="en-US"/>
        </w:rPr>
        <w:t xml:space="preserve">E-mail: </w:t>
      </w:r>
      <w:hyperlink r:id="rId11" w:history="1">
        <w:r w:rsidRPr="00A346ED">
          <w:rPr>
            <w:rStyle w:val="a4"/>
            <w:sz w:val="24"/>
            <w:szCs w:val="24"/>
            <w:lang w:val="en-US"/>
          </w:rPr>
          <w:t>l.sokolova@narfu.ru</w:t>
        </w:r>
      </w:hyperlink>
    </w:p>
    <w:p w:rsidR="00D82AC7" w:rsidRPr="00A346ED" w:rsidRDefault="007441E1" w:rsidP="00A346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346ED">
        <w:rPr>
          <w:sz w:val="24"/>
          <w:szCs w:val="24"/>
        </w:rPr>
        <w:t>3</w:t>
      </w:r>
      <w:r w:rsidR="00D82AC7" w:rsidRPr="00A346ED">
        <w:rPr>
          <w:sz w:val="24"/>
          <w:szCs w:val="24"/>
        </w:rPr>
        <w:t xml:space="preserve">).  </w:t>
      </w:r>
      <w:r w:rsidR="009D7629" w:rsidRPr="00A346ED">
        <w:rPr>
          <w:rFonts w:cs="Times New Roman"/>
          <w:sz w:val="24"/>
          <w:szCs w:val="24"/>
        </w:rPr>
        <w:t>Антипина Елена Владимировна</w:t>
      </w:r>
      <w:r w:rsidR="00A346ED" w:rsidRPr="00A346ED">
        <w:rPr>
          <w:rFonts w:cs="Times New Roman"/>
          <w:sz w:val="24"/>
          <w:szCs w:val="24"/>
        </w:rPr>
        <w:t xml:space="preserve"> </w:t>
      </w:r>
      <w:r w:rsidR="009D7629" w:rsidRPr="00A346ED">
        <w:rPr>
          <w:rFonts w:cs="Times New Roman"/>
          <w:sz w:val="24"/>
          <w:szCs w:val="24"/>
        </w:rPr>
        <w:t>- ведущий эксперт научно-организационного управления САФУ</w:t>
      </w:r>
    </w:p>
    <w:p w:rsidR="009D7629" w:rsidRPr="00A346ED" w:rsidRDefault="009D7629" w:rsidP="00A346ED">
      <w:pPr>
        <w:spacing w:after="0" w:line="240" w:lineRule="auto"/>
        <w:jc w:val="both"/>
        <w:rPr>
          <w:sz w:val="24"/>
          <w:szCs w:val="24"/>
        </w:rPr>
      </w:pPr>
      <w:r w:rsidRPr="00A346ED">
        <w:rPr>
          <w:sz w:val="24"/>
          <w:szCs w:val="24"/>
        </w:rPr>
        <w:t>Тел.: 8(8182) 21-61-00 (доб 17-29)</w:t>
      </w:r>
    </w:p>
    <w:p w:rsidR="009D7629" w:rsidRPr="00A346ED" w:rsidRDefault="009D7629" w:rsidP="00A346ED">
      <w:pPr>
        <w:spacing w:after="0" w:line="240" w:lineRule="auto"/>
        <w:jc w:val="both"/>
        <w:rPr>
          <w:sz w:val="24"/>
          <w:szCs w:val="24"/>
        </w:rPr>
      </w:pPr>
      <w:r w:rsidRPr="00A346ED">
        <w:rPr>
          <w:sz w:val="24"/>
          <w:szCs w:val="24"/>
          <w:lang w:val="en-US"/>
        </w:rPr>
        <w:t>E</w:t>
      </w:r>
      <w:r w:rsidRPr="00A346ED">
        <w:rPr>
          <w:sz w:val="24"/>
          <w:szCs w:val="24"/>
        </w:rPr>
        <w:t>-</w:t>
      </w:r>
      <w:r w:rsidRPr="00A346ED">
        <w:rPr>
          <w:sz w:val="24"/>
          <w:szCs w:val="24"/>
          <w:lang w:val="en-US"/>
        </w:rPr>
        <w:t>mail</w:t>
      </w:r>
      <w:r w:rsidRPr="00A346ED">
        <w:rPr>
          <w:sz w:val="24"/>
          <w:szCs w:val="24"/>
        </w:rPr>
        <w:t xml:space="preserve">:   </w:t>
      </w:r>
      <w:hyperlink r:id="rId12" w:history="1">
        <w:r w:rsidRPr="00A346ED">
          <w:rPr>
            <w:rStyle w:val="a4"/>
            <w:sz w:val="24"/>
            <w:szCs w:val="24"/>
            <w:lang w:val="en-US"/>
          </w:rPr>
          <w:t>e</w:t>
        </w:r>
        <w:r w:rsidRPr="00A346ED">
          <w:rPr>
            <w:rStyle w:val="a4"/>
            <w:sz w:val="24"/>
            <w:szCs w:val="24"/>
          </w:rPr>
          <w:t>.</w:t>
        </w:r>
        <w:r w:rsidRPr="00A346ED">
          <w:rPr>
            <w:rStyle w:val="a4"/>
            <w:sz w:val="24"/>
            <w:szCs w:val="24"/>
            <w:lang w:val="en-US"/>
          </w:rPr>
          <w:t>antipina</w:t>
        </w:r>
        <w:r w:rsidRPr="00A346ED">
          <w:rPr>
            <w:rStyle w:val="a4"/>
            <w:sz w:val="24"/>
            <w:szCs w:val="24"/>
          </w:rPr>
          <w:t>@</w:t>
        </w:r>
        <w:r w:rsidRPr="00A346ED">
          <w:rPr>
            <w:rStyle w:val="a4"/>
            <w:sz w:val="24"/>
            <w:szCs w:val="24"/>
            <w:lang w:val="en-US"/>
          </w:rPr>
          <w:t>narfu</w:t>
        </w:r>
        <w:r w:rsidRPr="00A346ED">
          <w:rPr>
            <w:rStyle w:val="a4"/>
            <w:sz w:val="24"/>
            <w:szCs w:val="24"/>
          </w:rPr>
          <w:t>.</w:t>
        </w:r>
        <w:r w:rsidRPr="00A346ED">
          <w:rPr>
            <w:rStyle w:val="a4"/>
            <w:sz w:val="24"/>
            <w:szCs w:val="24"/>
            <w:lang w:val="en-US"/>
          </w:rPr>
          <w:t>ru</w:t>
        </w:r>
      </w:hyperlink>
    </w:p>
    <w:p w:rsidR="00A346ED" w:rsidRPr="007441E1" w:rsidRDefault="00A346ED" w:rsidP="00D82AC7">
      <w:pPr>
        <w:spacing w:after="0"/>
        <w:jc w:val="both"/>
      </w:pPr>
    </w:p>
    <w:p w:rsidR="00D82AC7" w:rsidRPr="00DC69C1" w:rsidRDefault="005F7011" w:rsidP="00574E21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Ключевые даты</w:t>
      </w:r>
      <w:r w:rsidR="00DC69C1">
        <w:rPr>
          <w:rFonts w:eastAsia="Times New Roman" w:cstheme="minorHAnsi"/>
          <w:b/>
          <w:bCs/>
          <w:sz w:val="24"/>
          <w:szCs w:val="24"/>
        </w:rPr>
        <w:t>:</w:t>
      </w:r>
    </w:p>
    <w:p w:rsidR="007441E1" w:rsidRPr="00A346ED" w:rsidRDefault="00F130FC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20.11.12г.-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 </w:t>
      </w:r>
      <w:r w:rsidR="007441E1" w:rsidRPr="00A346ED">
        <w:rPr>
          <w:rFonts w:eastAsia="Times New Roman" w:cstheme="minorHAnsi"/>
          <w:bCs/>
          <w:sz w:val="24"/>
          <w:szCs w:val="24"/>
          <w:lang w:val="en-US"/>
        </w:rPr>
        <w:t>I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информационное письмо;</w:t>
      </w:r>
    </w:p>
    <w:p w:rsidR="007441E1" w:rsidRPr="00A346ED" w:rsidRDefault="00F130FC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25.12.12г.-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</w:t>
      </w:r>
      <w:r w:rsidR="007441E1" w:rsidRPr="00A346ED">
        <w:rPr>
          <w:rFonts w:eastAsia="Times New Roman" w:cstheme="minorHAnsi"/>
          <w:bCs/>
          <w:sz w:val="24"/>
          <w:szCs w:val="24"/>
          <w:lang w:val="en-US"/>
        </w:rPr>
        <w:t>II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информационное письмо;</w:t>
      </w:r>
    </w:p>
    <w:p w:rsidR="007441E1" w:rsidRPr="00A346ED" w:rsidRDefault="00F130FC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20.02.13г.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– </w:t>
      </w:r>
      <w:r w:rsidR="007441E1" w:rsidRPr="00B9610E">
        <w:rPr>
          <w:rFonts w:eastAsia="Times New Roman" w:cstheme="minorHAnsi"/>
          <w:bCs/>
          <w:sz w:val="24"/>
          <w:szCs w:val="24"/>
        </w:rPr>
        <w:t>тезисы,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регистрация участников, оргвзносы;</w:t>
      </w:r>
    </w:p>
    <w:p w:rsidR="007441E1" w:rsidRPr="003B0969" w:rsidRDefault="00761F30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10.03.13г.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-  </w:t>
      </w:r>
      <w:r w:rsidR="007441E1" w:rsidRPr="00A346ED">
        <w:rPr>
          <w:rFonts w:eastAsia="Times New Roman" w:cstheme="minorHAnsi"/>
          <w:bCs/>
          <w:sz w:val="24"/>
          <w:szCs w:val="24"/>
          <w:lang w:val="en-US"/>
        </w:rPr>
        <w:t>III</w:t>
      </w:r>
      <w:r w:rsidR="007441E1" w:rsidRPr="00A346ED">
        <w:rPr>
          <w:rFonts w:eastAsia="Times New Roman" w:cstheme="minorHAnsi"/>
          <w:bCs/>
          <w:sz w:val="24"/>
          <w:szCs w:val="24"/>
        </w:rPr>
        <w:t xml:space="preserve"> информационное письмо, программа </w:t>
      </w:r>
      <w:r w:rsidR="00436876">
        <w:rPr>
          <w:rFonts w:eastAsia="Times New Roman" w:cstheme="minorHAnsi"/>
          <w:bCs/>
          <w:sz w:val="24"/>
          <w:szCs w:val="24"/>
        </w:rPr>
        <w:t>конференции</w:t>
      </w:r>
      <w:r w:rsidR="007441E1" w:rsidRPr="00A346ED">
        <w:rPr>
          <w:rFonts w:eastAsia="Times New Roman" w:cstheme="minorHAnsi"/>
          <w:bCs/>
          <w:sz w:val="24"/>
          <w:szCs w:val="24"/>
        </w:rPr>
        <w:t>.</w:t>
      </w:r>
    </w:p>
    <w:p w:rsidR="003B0969" w:rsidRDefault="003B0969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Pr="00AD21BE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024AA8" w:rsidRPr="00AD21BE" w:rsidRDefault="00024AA8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024AA8" w:rsidRDefault="00024AA8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7760F2" w:rsidRDefault="007760F2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7760F2" w:rsidRPr="00AD21BE" w:rsidRDefault="007760F2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024AA8" w:rsidRPr="00AD21BE" w:rsidRDefault="00024AA8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574E21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</w:p>
    <w:p w:rsidR="00D37645" w:rsidRDefault="00D37645" w:rsidP="00F25C69">
      <w:pPr>
        <w:spacing w:after="0" w:line="240" w:lineRule="auto"/>
        <w:ind w:left="284" w:hanging="284"/>
        <w:jc w:val="both"/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</w:p>
    <w:sectPr w:rsidR="00D37645" w:rsidSect="0009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F5" w:rsidRDefault="007400F5" w:rsidP="00DC69C1">
      <w:pPr>
        <w:spacing w:after="0" w:line="240" w:lineRule="auto"/>
      </w:pPr>
      <w:r>
        <w:separator/>
      </w:r>
    </w:p>
  </w:endnote>
  <w:endnote w:type="continuationSeparator" w:id="0">
    <w:p w:rsidR="007400F5" w:rsidRDefault="007400F5" w:rsidP="00DC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F5" w:rsidRDefault="007400F5" w:rsidP="00DC69C1">
      <w:pPr>
        <w:spacing w:after="0" w:line="240" w:lineRule="auto"/>
      </w:pPr>
      <w:r>
        <w:separator/>
      </w:r>
    </w:p>
  </w:footnote>
  <w:footnote w:type="continuationSeparator" w:id="0">
    <w:p w:rsidR="007400F5" w:rsidRDefault="007400F5" w:rsidP="00DC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B3A"/>
    <w:multiLevelType w:val="hybridMultilevel"/>
    <w:tmpl w:val="DDEC4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4F17D7"/>
    <w:multiLevelType w:val="hybridMultilevel"/>
    <w:tmpl w:val="3C6430E6"/>
    <w:lvl w:ilvl="0" w:tplc="6F9A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0DE6"/>
    <w:multiLevelType w:val="hybridMultilevel"/>
    <w:tmpl w:val="D3A84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D50AC"/>
    <w:multiLevelType w:val="hybridMultilevel"/>
    <w:tmpl w:val="13BA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51F8"/>
    <w:multiLevelType w:val="hybridMultilevel"/>
    <w:tmpl w:val="AB92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3076"/>
    <w:multiLevelType w:val="hybridMultilevel"/>
    <w:tmpl w:val="B53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90A79"/>
    <w:multiLevelType w:val="hybridMultilevel"/>
    <w:tmpl w:val="F930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A228D"/>
    <w:multiLevelType w:val="hybridMultilevel"/>
    <w:tmpl w:val="4A16C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074178"/>
    <w:multiLevelType w:val="hybridMultilevel"/>
    <w:tmpl w:val="B67A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B0D96"/>
    <w:multiLevelType w:val="hybridMultilevel"/>
    <w:tmpl w:val="29842374"/>
    <w:lvl w:ilvl="0" w:tplc="3C8882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4D5AFE"/>
    <w:multiLevelType w:val="hybridMultilevel"/>
    <w:tmpl w:val="23F6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86323"/>
    <w:multiLevelType w:val="hybridMultilevel"/>
    <w:tmpl w:val="F93029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E249F"/>
    <w:multiLevelType w:val="hybridMultilevel"/>
    <w:tmpl w:val="C2A4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2D2"/>
    <w:rsid w:val="00002052"/>
    <w:rsid w:val="00006A28"/>
    <w:rsid w:val="0002129C"/>
    <w:rsid w:val="00024AA8"/>
    <w:rsid w:val="00057329"/>
    <w:rsid w:val="00061E9A"/>
    <w:rsid w:val="00090308"/>
    <w:rsid w:val="000D5FF9"/>
    <w:rsid w:val="00100672"/>
    <w:rsid w:val="00102D87"/>
    <w:rsid w:val="00107DB9"/>
    <w:rsid w:val="0013126F"/>
    <w:rsid w:val="00157B93"/>
    <w:rsid w:val="00163A96"/>
    <w:rsid w:val="001B0507"/>
    <w:rsid w:val="00202988"/>
    <w:rsid w:val="002305EC"/>
    <w:rsid w:val="00242F06"/>
    <w:rsid w:val="00256D35"/>
    <w:rsid w:val="002623D6"/>
    <w:rsid w:val="00271C3C"/>
    <w:rsid w:val="002928B9"/>
    <w:rsid w:val="002E29BA"/>
    <w:rsid w:val="002F5DC6"/>
    <w:rsid w:val="003675AE"/>
    <w:rsid w:val="0037466E"/>
    <w:rsid w:val="003B0969"/>
    <w:rsid w:val="003D0CAF"/>
    <w:rsid w:val="003E147A"/>
    <w:rsid w:val="004243C2"/>
    <w:rsid w:val="00430EB6"/>
    <w:rsid w:val="00436876"/>
    <w:rsid w:val="0048065F"/>
    <w:rsid w:val="00484847"/>
    <w:rsid w:val="00485320"/>
    <w:rsid w:val="004B2D17"/>
    <w:rsid w:val="004D3BAD"/>
    <w:rsid w:val="004E7EC4"/>
    <w:rsid w:val="00513687"/>
    <w:rsid w:val="005152D2"/>
    <w:rsid w:val="00547134"/>
    <w:rsid w:val="00552D2B"/>
    <w:rsid w:val="00574E21"/>
    <w:rsid w:val="005D2A1D"/>
    <w:rsid w:val="005F7011"/>
    <w:rsid w:val="00615C8A"/>
    <w:rsid w:val="006178D7"/>
    <w:rsid w:val="00680654"/>
    <w:rsid w:val="006A5F6B"/>
    <w:rsid w:val="00707E1A"/>
    <w:rsid w:val="00722C18"/>
    <w:rsid w:val="007230E5"/>
    <w:rsid w:val="00735C22"/>
    <w:rsid w:val="007400F5"/>
    <w:rsid w:val="007441E1"/>
    <w:rsid w:val="00761F30"/>
    <w:rsid w:val="007760F2"/>
    <w:rsid w:val="007C7790"/>
    <w:rsid w:val="007F5B5C"/>
    <w:rsid w:val="00811045"/>
    <w:rsid w:val="00811177"/>
    <w:rsid w:val="0081527B"/>
    <w:rsid w:val="008645AB"/>
    <w:rsid w:val="00873E11"/>
    <w:rsid w:val="008828DE"/>
    <w:rsid w:val="0092713A"/>
    <w:rsid w:val="009B1763"/>
    <w:rsid w:val="009D1494"/>
    <w:rsid w:val="009D7629"/>
    <w:rsid w:val="009F26F6"/>
    <w:rsid w:val="00A23D3B"/>
    <w:rsid w:val="00A346ED"/>
    <w:rsid w:val="00A53F4A"/>
    <w:rsid w:val="00A63883"/>
    <w:rsid w:val="00A93BCA"/>
    <w:rsid w:val="00AB4644"/>
    <w:rsid w:val="00AB7CB0"/>
    <w:rsid w:val="00AD21BE"/>
    <w:rsid w:val="00AD5578"/>
    <w:rsid w:val="00B21623"/>
    <w:rsid w:val="00B71F71"/>
    <w:rsid w:val="00B9610E"/>
    <w:rsid w:val="00BE2488"/>
    <w:rsid w:val="00BF6885"/>
    <w:rsid w:val="00C22584"/>
    <w:rsid w:val="00C31BEF"/>
    <w:rsid w:val="00C51C1B"/>
    <w:rsid w:val="00C573B1"/>
    <w:rsid w:val="00D07EF0"/>
    <w:rsid w:val="00D24D12"/>
    <w:rsid w:val="00D2663C"/>
    <w:rsid w:val="00D26E63"/>
    <w:rsid w:val="00D37645"/>
    <w:rsid w:val="00D6188E"/>
    <w:rsid w:val="00D7202C"/>
    <w:rsid w:val="00D82AC7"/>
    <w:rsid w:val="00D84554"/>
    <w:rsid w:val="00DA2C6C"/>
    <w:rsid w:val="00DB33B2"/>
    <w:rsid w:val="00DC2C24"/>
    <w:rsid w:val="00DC69C1"/>
    <w:rsid w:val="00DD5F19"/>
    <w:rsid w:val="00DE1358"/>
    <w:rsid w:val="00DE5961"/>
    <w:rsid w:val="00DF3205"/>
    <w:rsid w:val="00E66EFB"/>
    <w:rsid w:val="00E73341"/>
    <w:rsid w:val="00E742D2"/>
    <w:rsid w:val="00E863BC"/>
    <w:rsid w:val="00EC4B4A"/>
    <w:rsid w:val="00EE5599"/>
    <w:rsid w:val="00EF7BBE"/>
    <w:rsid w:val="00F130FC"/>
    <w:rsid w:val="00F25C69"/>
    <w:rsid w:val="00F25CA2"/>
    <w:rsid w:val="00F45B05"/>
    <w:rsid w:val="00F55404"/>
    <w:rsid w:val="00F60947"/>
    <w:rsid w:val="00F804FD"/>
    <w:rsid w:val="00FB19DE"/>
    <w:rsid w:val="00FB63FD"/>
    <w:rsid w:val="00FC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2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D2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9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D2A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obr">
    <w:name w:val="nobr"/>
    <w:basedOn w:val="a0"/>
    <w:rsid w:val="00EF7BBE"/>
  </w:style>
  <w:style w:type="paragraph" w:customStyle="1" w:styleId="ConsPlusNonformat">
    <w:name w:val="ConsPlusNonformat"/>
    <w:uiPriority w:val="99"/>
    <w:rsid w:val="00D3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C69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69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6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2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antipina@nar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sokolova@narf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osipov@narfu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onf@narf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F939-0CDE-48AE-BE32-8E449566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Kukarenko</dc:creator>
  <cp:lastModifiedBy>levtsovayun</cp:lastModifiedBy>
  <cp:revision>2</cp:revision>
  <cp:lastPrinted>2012-12-19T06:39:00Z</cp:lastPrinted>
  <dcterms:created xsi:type="dcterms:W3CDTF">2012-12-20T06:45:00Z</dcterms:created>
  <dcterms:modified xsi:type="dcterms:W3CDTF">2012-12-20T06:45:00Z</dcterms:modified>
</cp:coreProperties>
</file>