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746" w:rsidRPr="009D4BE5" w:rsidRDefault="00845746" w:rsidP="00845746">
      <w:pPr>
        <w:widowControl/>
        <w:ind w:left="-284" w:right="-284"/>
        <w:jc w:val="center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МИНИСТЕРСТВО </w:t>
      </w:r>
      <w:r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НАУКИ И ВЫСШЕГО </w:t>
      </w: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>ОБРАЗОВАНИЯ РОССИЙСКОЙ ФЕДЕРАЦИИ</w:t>
      </w:r>
    </w:p>
    <w:p w:rsidR="00845746" w:rsidRPr="009D4BE5" w:rsidRDefault="00845746" w:rsidP="00845746">
      <w:pPr>
        <w:widowControl/>
        <w:ind w:left="-284" w:right="-284"/>
        <w:jc w:val="center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ФЕДЕРАЛЬНОЕ ГОСУДАРСТВЕННОЕ </w:t>
      </w:r>
      <w:r>
        <w:rPr>
          <w:rFonts w:ascii="Times New Roman" w:eastAsia="Times New Roman" w:hAnsi="Times New Roman" w:cs="Times New Roman"/>
          <w:color w:val="auto"/>
          <w:sz w:val="20"/>
          <w:lang w:bidi="ar-SA"/>
        </w:rPr>
        <w:t>АВТОНОМНОЕ</w:t>
      </w: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 xml:space="preserve"> ОБРАЗОВАТЕЛЬНОЕ УЧРЕЖДЕНИЕ </w:t>
      </w:r>
    </w:p>
    <w:p w:rsidR="00845746" w:rsidRPr="009D4BE5" w:rsidRDefault="00845746" w:rsidP="00845746">
      <w:pPr>
        <w:widowControl/>
        <w:ind w:left="-284" w:right="-284"/>
        <w:jc w:val="center"/>
        <w:rPr>
          <w:rFonts w:ascii="Times New Roman" w:eastAsia="Times New Roman" w:hAnsi="Times New Roman" w:cs="Times New Roman"/>
          <w:color w:val="auto"/>
          <w:sz w:val="20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0"/>
          <w:lang w:bidi="ar-SA"/>
        </w:rPr>
        <w:t>ВЫСШЕГО ОБРАЗОВАНИЯ</w:t>
      </w:r>
    </w:p>
    <w:p w:rsidR="00845746" w:rsidRPr="009D4BE5" w:rsidRDefault="00845746" w:rsidP="00845746">
      <w:pPr>
        <w:widowControl/>
        <w:spacing w:before="60"/>
        <w:ind w:left="-567" w:right="-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bidi="ar-SA"/>
        </w:rPr>
      </w:pPr>
      <w:r w:rsidRPr="009D4BE5">
        <w:rPr>
          <w:rFonts w:ascii="Times New Roman" w:eastAsia="Times New Roman" w:hAnsi="Times New Roman" w:cs="Times New Roman"/>
          <w:b/>
          <w:bCs/>
          <w:color w:val="auto"/>
          <w:sz w:val="28"/>
          <w:szCs w:val="20"/>
          <w:lang w:bidi="ar-SA"/>
        </w:rPr>
        <w:t>«МУРМАНСКИЙ ГОСУДАРСТВЕННЫЙ ТЕХНИЧЕСКИЙ УНИВЕРСИТЕТ»</w:t>
      </w:r>
    </w:p>
    <w:p w:rsidR="00845746" w:rsidRPr="009D4BE5" w:rsidRDefault="00845746" w:rsidP="00845746">
      <w:pPr>
        <w:widowControl/>
        <w:ind w:left="-284" w:right="-284"/>
        <w:jc w:val="center"/>
        <w:rPr>
          <w:rFonts w:ascii="Times New Roman" w:eastAsia="Times New Roman" w:hAnsi="Times New Roman" w:cs="Times New Roman"/>
          <w:b/>
          <w:color w:val="auto"/>
          <w:sz w:val="28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28"/>
          <w:lang w:bidi="ar-SA"/>
        </w:rPr>
        <w:t>(ФГ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А</w:t>
      </w:r>
      <w:r w:rsidRPr="009D4BE5">
        <w:rPr>
          <w:rFonts w:ascii="Times New Roman" w:eastAsia="Times New Roman" w:hAnsi="Times New Roman" w:cs="Times New Roman"/>
          <w:color w:val="auto"/>
          <w:sz w:val="28"/>
          <w:lang w:bidi="ar-SA"/>
        </w:rPr>
        <w:t>ОУ ВО «МГТУ»)</w:t>
      </w:r>
    </w:p>
    <w:p w:rsidR="00845746" w:rsidRPr="009D4BE5" w:rsidRDefault="00845746" w:rsidP="00845746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«ММРК имени И.И.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Месяцева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>» ФГ</w:t>
      </w:r>
      <w:r>
        <w:rPr>
          <w:rFonts w:ascii="Times New Roman" w:eastAsia="Times New Roman" w:hAnsi="Times New Roman" w:cs="Times New Roman"/>
          <w:color w:val="auto"/>
          <w:lang w:bidi="ar-SA"/>
        </w:rPr>
        <w:t>А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>ОУ ВО «МГТУ»</w:t>
      </w:r>
    </w:p>
    <w:p w:rsidR="00845746" w:rsidRPr="009D4BE5" w:rsidRDefault="00845746" w:rsidP="0084574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845746" w:rsidRPr="009D4BE5" w:rsidRDefault="00845746" w:rsidP="0084574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Индивидуальное контрольное задание по дисциплине </w:t>
      </w:r>
    </w:p>
    <w:p w:rsidR="00845746" w:rsidRPr="009D4BE5" w:rsidRDefault="00845746" w:rsidP="0084574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«ЭЛЕКТРОТЕХНИКА»</w:t>
      </w:r>
    </w:p>
    <w:p w:rsidR="00845746" w:rsidRPr="009D4BE5" w:rsidRDefault="00845746" w:rsidP="0084574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845746" w:rsidRPr="009D4BE5" w:rsidRDefault="00845746" w:rsidP="00845746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Студента ____________________________________________________________________</w:t>
      </w:r>
    </w:p>
    <w:p w:rsidR="00845746" w:rsidRPr="009D4BE5" w:rsidRDefault="00845746" w:rsidP="00845746">
      <w:pPr>
        <w:widowControl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  <w:t>(Ф.И.О.)</w:t>
      </w:r>
    </w:p>
    <w:p w:rsidR="00845746" w:rsidRPr="009D4BE5" w:rsidRDefault="00845746" w:rsidP="00845746">
      <w:pPr>
        <w:widowControl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lang w:bidi="ar-SA"/>
        </w:rPr>
      </w:pPr>
    </w:p>
    <w:p w:rsidR="00845746" w:rsidRPr="009D4BE5" w:rsidRDefault="00845746" w:rsidP="00845746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Курс, группа </w:t>
      </w:r>
      <w:r w:rsidRPr="009D4BE5"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Курс I,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Группа М11 – ЭОР</w:t>
      </w:r>
    </w:p>
    <w:p w:rsidR="00845746" w:rsidRPr="009D4BE5" w:rsidRDefault="00845746" w:rsidP="00845746">
      <w:pPr>
        <w:widowControl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p w:rsidR="00845746" w:rsidRPr="009D4BE5" w:rsidRDefault="00845746" w:rsidP="00845746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Шифр зачетной книжки _______________________________________________________</w:t>
      </w:r>
    </w:p>
    <w:p w:rsidR="00845746" w:rsidRPr="009D4BE5" w:rsidRDefault="00845746" w:rsidP="00845746">
      <w:pPr>
        <w:widowControl/>
        <w:rPr>
          <w:rFonts w:ascii="Times New Roman" w:eastAsia="Times New Roman" w:hAnsi="Times New Roman" w:cs="Times New Roman"/>
          <w:b/>
          <w:color w:val="auto"/>
          <w:sz w:val="16"/>
          <w:szCs w:val="16"/>
          <w:lang w:bidi="ar-SA"/>
        </w:rPr>
      </w:pPr>
    </w:p>
    <w:p w:rsidR="00845746" w:rsidRPr="009D4BE5" w:rsidRDefault="00845746" w:rsidP="00845746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Специальность </w:t>
      </w:r>
      <w:r>
        <w:rPr>
          <w:rFonts w:ascii="Times New Roman" w:eastAsia="Times New Roman" w:hAnsi="Times New Roman" w:cs="Times New Roman"/>
        </w:rPr>
        <w:t xml:space="preserve">11.02.03 </w:t>
      </w:r>
      <w:r w:rsidRPr="002901C2">
        <w:rPr>
          <w:rFonts w:ascii="Times New Roman" w:eastAsia="Times New Roman" w:hAnsi="Times New Roman" w:cs="Times New Roman"/>
        </w:rPr>
        <w:t xml:space="preserve">Эксплуатация оборудования радиосвязи и </w:t>
      </w:r>
      <w:proofErr w:type="spellStart"/>
      <w:r w:rsidRPr="002901C2">
        <w:rPr>
          <w:rFonts w:ascii="Times New Roman" w:eastAsia="Times New Roman" w:hAnsi="Times New Roman" w:cs="Times New Roman"/>
        </w:rPr>
        <w:t>электрорадионавигации</w:t>
      </w:r>
      <w:proofErr w:type="spellEnd"/>
      <w:r w:rsidRPr="002901C2">
        <w:rPr>
          <w:rFonts w:ascii="Times New Roman" w:eastAsia="Times New Roman" w:hAnsi="Times New Roman" w:cs="Times New Roman"/>
        </w:rPr>
        <w:t xml:space="preserve"> судов</w:t>
      </w:r>
    </w:p>
    <w:p w:rsidR="00845746" w:rsidRPr="00845746" w:rsidRDefault="00845746" w:rsidP="0084574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Вариант №____</w:t>
      </w:r>
    </w:p>
    <w:p w:rsidR="00845746" w:rsidRPr="00845746" w:rsidRDefault="00845746" w:rsidP="0084574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845746" w:rsidRPr="009D4BE5" w:rsidRDefault="00845746" w:rsidP="00845746">
      <w:pPr>
        <w:widowControl/>
        <w:ind w:firstLine="851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Выбранное контрольное задание по каждой дисциплине </w:t>
      </w:r>
      <w:proofErr w:type="gramStart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>обучающемуся</w:t>
      </w:r>
      <w:proofErr w:type="gramEnd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необходимо внести в лист задания в соответствии с перечнем заданий или вопросов и двумя последними цифрами шифра зачетной книжки.</w:t>
      </w:r>
    </w:p>
    <w:p w:rsidR="00845746" w:rsidRPr="009D4BE5" w:rsidRDefault="00845746" w:rsidP="00845746">
      <w:pPr>
        <w:widowControl/>
        <w:ind w:firstLine="851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Обучающийся обязан лист </w:t>
      </w:r>
      <w:r w:rsidRPr="009D4BE5">
        <w:rPr>
          <w:rFonts w:ascii="Times New Roman" w:eastAsia="Times New Roman" w:hAnsi="Times New Roman" w:cs="Times New Roman"/>
          <w:i/>
          <w:snapToGrid w:val="0"/>
          <w:color w:val="auto"/>
          <w:lang w:bidi="ar-SA"/>
        </w:rPr>
        <w:t>с индивидуальным контрольным заданием вклеить в контрольную работу перед сдачей ее на проверку. Без индивидуального контрольного задания контрольная работа проверяться не будет.</w:t>
      </w: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</w:t>
      </w:r>
    </w:p>
    <w:p w:rsidR="00845746" w:rsidRPr="009D4BE5" w:rsidRDefault="00845746" w:rsidP="00845746">
      <w:pPr>
        <w:widowControl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845746" w:rsidRPr="009D4BE5" w:rsidRDefault="00845746" w:rsidP="0084574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Перечень литературы</w:t>
      </w:r>
    </w:p>
    <w:p w:rsidR="00A14AD3" w:rsidRPr="00A14AD3" w:rsidRDefault="00A14AD3" w:rsidP="00A14AD3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r w:rsidRPr="00A14AD3">
        <w:rPr>
          <w:rFonts w:ascii="Times New Roman" w:hAnsi="Times New Roman" w:cs="Times New Roman"/>
          <w:sz w:val="20"/>
          <w:szCs w:val="20"/>
        </w:rPr>
        <w:t xml:space="preserve">Белов Н. В.Электротехника и основы электроники / Н. В. Белов, Ю. С. Волков. – М.: Лань, 2012 ЭБС </w:t>
      </w:r>
    </w:p>
    <w:p w:rsidR="00A14AD3" w:rsidRPr="00A14AD3" w:rsidRDefault="00A14AD3" w:rsidP="00A14AD3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r w:rsidRPr="00A14AD3">
        <w:rPr>
          <w:rFonts w:ascii="Times New Roman" w:hAnsi="Times New Roman" w:cs="Times New Roman"/>
          <w:sz w:val="20"/>
          <w:szCs w:val="20"/>
        </w:rPr>
        <w:t>Иванов И. И., Соловьев Г. И., Фролов В. Я. . Электротехника и основы электроники. – М.: Лань, 2012  ЭБС «Лань»</w:t>
      </w:r>
    </w:p>
    <w:p w:rsidR="00A14AD3" w:rsidRPr="00A14AD3" w:rsidRDefault="00A14AD3" w:rsidP="00A14AD3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proofErr w:type="spellStart"/>
      <w:r w:rsidRPr="00A14AD3">
        <w:rPr>
          <w:rFonts w:ascii="Times New Roman" w:hAnsi="Times New Roman" w:cs="Times New Roman"/>
          <w:sz w:val="20"/>
          <w:szCs w:val="20"/>
        </w:rPr>
        <w:t>Клепча</w:t>
      </w:r>
      <w:proofErr w:type="spellEnd"/>
      <w:r w:rsidRPr="00A14AD3">
        <w:rPr>
          <w:rFonts w:ascii="Times New Roman" w:hAnsi="Times New Roman" w:cs="Times New Roman"/>
          <w:sz w:val="20"/>
          <w:szCs w:val="20"/>
        </w:rPr>
        <w:t xml:space="preserve"> В.Ф. Электротехника. Лабораторный практикум [Электронный ресурс]</w:t>
      </w:r>
      <w:proofErr w:type="gramStart"/>
      <w:r w:rsidRPr="00A14AD3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A14AD3">
        <w:rPr>
          <w:rFonts w:ascii="Times New Roman" w:hAnsi="Times New Roman" w:cs="Times New Roman"/>
          <w:sz w:val="20"/>
          <w:szCs w:val="20"/>
        </w:rPr>
        <w:t xml:space="preserve"> учебное пособие / В.Ф. </w:t>
      </w:r>
      <w:proofErr w:type="spellStart"/>
      <w:r w:rsidRPr="00A14AD3">
        <w:rPr>
          <w:rFonts w:ascii="Times New Roman" w:hAnsi="Times New Roman" w:cs="Times New Roman"/>
          <w:sz w:val="20"/>
          <w:szCs w:val="20"/>
        </w:rPr>
        <w:t>Клепча</w:t>
      </w:r>
      <w:proofErr w:type="spellEnd"/>
      <w:r w:rsidRPr="00A14AD3">
        <w:rPr>
          <w:rFonts w:ascii="Times New Roman" w:hAnsi="Times New Roman" w:cs="Times New Roman"/>
          <w:sz w:val="20"/>
          <w:szCs w:val="20"/>
        </w:rPr>
        <w:t>. — Электрон</w:t>
      </w:r>
      <w:proofErr w:type="gramStart"/>
      <w:r w:rsidRPr="00A14AD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A14AD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14AD3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A14AD3">
        <w:rPr>
          <w:rFonts w:ascii="Times New Roman" w:hAnsi="Times New Roman" w:cs="Times New Roman"/>
          <w:sz w:val="20"/>
          <w:szCs w:val="20"/>
        </w:rPr>
        <w:t xml:space="preserve">екстовые данные. — Минск: Республиканский институт профессионального образования (РИПО), 2016. — 180 </w:t>
      </w:r>
      <w:proofErr w:type="spellStart"/>
      <w:r w:rsidRPr="00A14AD3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A14AD3">
        <w:rPr>
          <w:rFonts w:ascii="Times New Roman" w:hAnsi="Times New Roman" w:cs="Times New Roman"/>
          <w:sz w:val="20"/>
          <w:szCs w:val="20"/>
        </w:rPr>
        <w:t>. — 978-985-503-553-5. http://www.iprbookshop.ru/67802.html</w:t>
      </w:r>
    </w:p>
    <w:p w:rsidR="00A14AD3" w:rsidRPr="00A14AD3" w:rsidRDefault="00A14AD3" w:rsidP="00A14AD3">
      <w:pPr>
        <w:framePr w:hSpace="180" w:wrap="around" w:vAnchor="text" w:hAnchor="text" w:xAlign="center" w:y="1"/>
        <w:widowControl/>
        <w:numPr>
          <w:ilvl w:val="0"/>
          <w:numId w:val="4"/>
        </w:numPr>
        <w:suppressOverlap/>
        <w:rPr>
          <w:rFonts w:ascii="Times New Roman" w:hAnsi="Times New Roman" w:cs="Times New Roman"/>
          <w:sz w:val="20"/>
          <w:szCs w:val="20"/>
        </w:rPr>
      </w:pPr>
      <w:r w:rsidRPr="00A14AD3">
        <w:rPr>
          <w:rFonts w:ascii="Times New Roman" w:hAnsi="Times New Roman" w:cs="Times New Roman"/>
          <w:sz w:val="20"/>
          <w:szCs w:val="20"/>
        </w:rPr>
        <w:t>Дементьев Ю.Н. Электротехника и электроника. Электрический привод [Электронный ресурс]</w:t>
      </w:r>
      <w:proofErr w:type="gramStart"/>
      <w:r w:rsidRPr="00A14AD3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A14AD3">
        <w:rPr>
          <w:rFonts w:ascii="Times New Roman" w:hAnsi="Times New Roman" w:cs="Times New Roman"/>
          <w:sz w:val="20"/>
          <w:szCs w:val="20"/>
        </w:rPr>
        <w:t xml:space="preserve"> учебное пособие для СПО / Ю.Н. Дементьев, А.Ю. Чернышев, И.А. Чернышев. — Электрон</w:t>
      </w:r>
      <w:proofErr w:type="gramStart"/>
      <w:r w:rsidRPr="00A14AD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A14AD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14AD3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A14AD3">
        <w:rPr>
          <w:rFonts w:ascii="Times New Roman" w:hAnsi="Times New Roman" w:cs="Times New Roman"/>
          <w:sz w:val="20"/>
          <w:szCs w:val="20"/>
        </w:rPr>
        <w:t xml:space="preserve">екстовые данные. — Саратов: Профобразование, 2017. — 223 </w:t>
      </w:r>
      <w:proofErr w:type="spellStart"/>
      <w:r w:rsidRPr="00A14AD3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A14AD3">
        <w:rPr>
          <w:rFonts w:ascii="Times New Roman" w:hAnsi="Times New Roman" w:cs="Times New Roman"/>
          <w:sz w:val="20"/>
          <w:szCs w:val="20"/>
        </w:rPr>
        <w:t>. — 978-5-4488-0144-0. — Режим доступа: http://www.iprbookshop.ru/66403.html</w:t>
      </w:r>
    </w:p>
    <w:p w:rsidR="00A14AD3" w:rsidRPr="00A14AD3" w:rsidRDefault="00A14AD3" w:rsidP="00A14AD3">
      <w:pPr>
        <w:pStyle w:val="a4"/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14AD3">
        <w:rPr>
          <w:rFonts w:ascii="Times New Roman" w:hAnsi="Times New Roman" w:cs="Times New Roman"/>
          <w:sz w:val="20"/>
          <w:szCs w:val="20"/>
        </w:rPr>
        <w:t xml:space="preserve">Белоусов В. В. Волкогон В. А. Судовая электроника и </w:t>
      </w:r>
      <w:proofErr w:type="spellStart"/>
      <w:r w:rsidRPr="00A14AD3">
        <w:rPr>
          <w:rFonts w:ascii="Times New Roman" w:hAnsi="Times New Roman" w:cs="Times New Roman"/>
          <w:sz w:val="20"/>
          <w:szCs w:val="20"/>
        </w:rPr>
        <w:t>электроавтоматика</w:t>
      </w:r>
      <w:proofErr w:type="spellEnd"/>
      <w:r w:rsidRPr="00A14AD3">
        <w:rPr>
          <w:rFonts w:ascii="Times New Roman" w:hAnsi="Times New Roman" w:cs="Times New Roman"/>
          <w:sz w:val="20"/>
          <w:szCs w:val="20"/>
        </w:rPr>
        <w:t>. – М.: Колос, 2008 Дементьев Ю.Н. Электротехника и электроника. Электрический привод [Электронный ресурс]</w:t>
      </w:r>
      <w:proofErr w:type="gramStart"/>
      <w:r w:rsidRPr="00A14AD3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A14AD3">
        <w:rPr>
          <w:rFonts w:ascii="Times New Roman" w:hAnsi="Times New Roman" w:cs="Times New Roman"/>
          <w:sz w:val="20"/>
          <w:szCs w:val="20"/>
        </w:rPr>
        <w:t xml:space="preserve"> учебное пособие для СПО / Ю.Н. Дементьев, А.Ю. Чернышев, И.А. Чернышев. — Электрон</w:t>
      </w:r>
      <w:proofErr w:type="gramStart"/>
      <w:r w:rsidRPr="00A14AD3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A14AD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A14AD3">
        <w:rPr>
          <w:rFonts w:ascii="Times New Roman" w:hAnsi="Times New Roman" w:cs="Times New Roman"/>
          <w:sz w:val="20"/>
          <w:szCs w:val="20"/>
        </w:rPr>
        <w:t>т</w:t>
      </w:r>
      <w:proofErr w:type="gramEnd"/>
      <w:r w:rsidRPr="00A14AD3">
        <w:rPr>
          <w:rFonts w:ascii="Times New Roman" w:hAnsi="Times New Roman" w:cs="Times New Roman"/>
          <w:sz w:val="20"/>
          <w:szCs w:val="20"/>
        </w:rPr>
        <w:t xml:space="preserve">екстовые данные. — Саратов: Профобразование, 2017. — 223 </w:t>
      </w:r>
      <w:proofErr w:type="spellStart"/>
      <w:r w:rsidRPr="00A14AD3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Pr="00A14AD3">
        <w:rPr>
          <w:rFonts w:ascii="Times New Roman" w:hAnsi="Times New Roman" w:cs="Times New Roman"/>
          <w:sz w:val="20"/>
          <w:szCs w:val="20"/>
        </w:rPr>
        <w:t xml:space="preserve">. — 978-5-4488-0144-0. — Режим доступа: </w:t>
      </w:r>
      <w:hyperlink r:id="rId6" w:history="1">
        <w:r w:rsidRPr="00A14AD3">
          <w:rPr>
            <w:rStyle w:val="ae"/>
            <w:rFonts w:ascii="Times New Roman" w:hAnsi="Times New Roman" w:cs="Times New Roman"/>
            <w:sz w:val="20"/>
            <w:szCs w:val="20"/>
          </w:rPr>
          <w:t>http://www.iprbookshop.ru/66403.html</w:t>
        </w:r>
      </w:hyperlink>
    </w:p>
    <w:p w:rsidR="00A14AD3" w:rsidRPr="00A14AD3" w:rsidRDefault="00A14AD3" w:rsidP="00A14AD3">
      <w:pPr>
        <w:pStyle w:val="5"/>
        <w:numPr>
          <w:ilvl w:val="0"/>
          <w:numId w:val="5"/>
        </w:numPr>
        <w:spacing w:line="240" w:lineRule="auto"/>
        <w:rPr>
          <w:sz w:val="20"/>
          <w:szCs w:val="20"/>
        </w:rPr>
      </w:pPr>
      <w:proofErr w:type="spellStart"/>
      <w:r w:rsidRPr="00A14AD3">
        <w:rPr>
          <w:sz w:val="20"/>
          <w:szCs w:val="20"/>
        </w:rPr>
        <w:t>Москалюк</w:t>
      </w:r>
      <w:proofErr w:type="spellEnd"/>
      <w:r w:rsidRPr="00A14AD3">
        <w:rPr>
          <w:sz w:val="20"/>
          <w:szCs w:val="20"/>
        </w:rPr>
        <w:t xml:space="preserve"> В.А., Тимофеев В.И., </w:t>
      </w:r>
      <w:proofErr w:type="spellStart"/>
      <w:r w:rsidRPr="00A14AD3">
        <w:rPr>
          <w:sz w:val="20"/>
          <w:szCs w:val="20"/>
        </w:rPr>
        <w:t>Федяй</w:t>
      </w:r>
      <w:proofErr w:type="spellEnd"/>
      <w:r w:rsidRPr="00A14AD3">
        <w:rPr>
          <w:sz w:val="20"/>
          <w:szCs w:val="20"/>
        </w:rPr>
        <w:t xml:space="preserve"> А.В. Сверхбыстродействующие приборы электроники – НТУУ «КПИ», 2012.</w:t>
      </w:r>
    </w:p>
    <w:p w:rsidR="00A14AD3" w:rsidRPr="00A14AD3" w:rsidRDefault="00A14AD3" w:rsidP="00A14AD3">
      <w:pPr>
        <w:pStyle w:val="a"/>
        <w:numPr>
          <w:ilvl w:val="0"/>
          <w:numId w:val="5"/>
        </w:numPr>
        <w:spacing w:line="240" w:lineRule="auto"/>
        <w:rPr>
          <w:sz w:val="20"/>
          <w:szCs w:val="20"/>
        </w:rPr>
      </w:pPr>
      <w:r w:rsidRPr="00A14AD3">
        <w:rPr>
          <w:sz w:val="20"/>
          <w:szCs w:val="20"/>
        </w:rPr>
        <w:t xml:space="preserve">Белоусов В.В., Волкогон В.А. Судовая электроника и </w:t>
      </w:r>
      <w:proofErr w:type="spellStart"/>
      <w:r w:rsidRPr="00A14AD3">
        <w:rPr>
          <w:sz w:val="20"/>
          <w:szCs w:val="20"/>
        </w:rPr>
        <w:t>электроавтоматика</w:t>
      </w:r>
      <w:proofErr w:type="spellEnd"/>
      <w:r w:rsidRPr="00A14AD3">
        <w:rPr>
          <w:sz w:val="20"/>
          <w:szCs w:val="20"/>
        </w:rPr>
        <w:t>. – М.: Колос, 2008.</w:t>
      </w:r>
    </w:p>
    <w:p w:rsidR="00A14AD3" w:rsidRPr="00A14AD3" w:rsidRDefault="00A14AD3" w:rsidP="00A14AD3">
      <w:pPr>
        <w:pStyle w:val="a4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14AD3">
        <w:rPr>
          <w:rFonts w:ascii="Times New Roman" w:hAnsi="Times New Roman" w:cs="Times New Roman"/>
          <w:sz w:val="20"/>
          <w:szCs w:val="20"/>
        </w:rPr>
        <w:t>Богомолов В.С., Волкогон В.А. Электронная техника в рыбопромысловом флоте. – М.: Колос, 2009</w:t>
      </w:r>
    </w:p>
    <w:p w:rsidR="00845746" w:rsidRPr="00A14AD3" w:rsidRDefault="00845746" w:rsidP="00845746">
      <w:pPr>
        <w:widowControl/>
        <w:ind w:left="426"/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shd w:val="clear" w:color="auto" w:fill="FFFFFF"/>
          <w:lang w:bidi="ar-SA"/>
        </w:rPr>
      </w:pPr>
    </w:p>
    <w:p w:rsidR="00845746" w:rsidRPr="009D4BE5" w:rsidRDefault="00845746" w:rsidP="00845746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КОНТРОЛЬНОЕ ЗАДАНИЕ</w:t>
      </w:r>
    </w:p>
    <w:p w:rsidR="00845746" w:rsidRPr="009D4BE5" w:rsidRDefault="00845746" w:rsidP="00845746">
      <w:pPr>
        <w:widowControl/>
        <w:ind w:firstLine="851"/>
        <w:jc w:val="both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Контрольное задание выполняется согласно «Методическим указаниям по выполнению контрольной работы для </w:t>
      </w:r>
      <w:proofErr w:type="gramStart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>обучающихся</w:t>
      </w:r>
      <w:proofErr w:type="gramEnd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по заочной форме обучения в Мурманском морском рыбопромышленном колледже имени И.И. </w:t>
      </w:r>
      <w:proofErr w:type="spellStart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>Месяцева</w:t>
      </w:r>
      <w:proofErr w:type="spellEnd"/>
      <w:r w:rsidRPr="009D4BE5">
        <w:rPr>
          <w:rFonts w:ascii="Times New Roman" w:eastAsia="Times New Roman" w:hAnsi="Times New Roman" w:cs="Times New Roman"/>
          <w:i/>
          <w:color w:val="auto"/>
          <w:lang w:bidi="ar-SA"/>
        </w:rPr>
        <w:t xml:space="preserve"> ФГБОУ ВО «МГТУ»</w:t>
      </w:r>
    </w:p>
    <w:p w:rsidR="00845746" w:rsidRPr="009D4BE5" w:rsidRDefault="00845746" w:rsidP="0084574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000000" w:themeColor="text1"/>
          <w:lang w:bidi="ar-SA"/>
        </w:rPr>
        <w:lastRenderedPageBreak/>
        <w:t>МЕТОДИЧЕСКИЕ УКАЗАНИЯ К ВЫПОЛНЕНИЮ КОНТРОЛЬНОЙ РАБОТЫ</w:t>
      </w:r>
    </w:p>
    <w:p w:rsidR="00845746" w:rsidRPr="009D4BE5" w:rsidRDefault="00845746" w:rsidP="00845746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Выполнение контрольного задания является одной из основных форм самостоятельной работы и завершает проработку определенных разделов и тем дисциплины, предусмотренных программой.</w:t>
      </w:r>
    </w:p>
    <w:p w:rsidR="00845746" w:rsidRPr="009D4BE5" w:rsidRDefault="00845746" w:rsidP="00845746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К работе над контрольным заданием следует приступать только после изучения и усвоения материалов соответствующих разделов и тем.</w:t>
      </w:r>
    </w:p>
    <w:p w:rsidR="00845746" w:rsidRPr="009D4BE5" w:rsidRDefault="00845746" w:rsidP="00845746">
      <w:pPr>
        <w:keepNext/>
        <w:widowControl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Требования к оформлению контрольной работы должны соответствовать требованиям ЕСТД и ЕСКД, ГОСТ 7.32-2001 «Система стандартов по информации, библиотечному и издательскому делу «Отчет о научно-исследовательской работе», ГОСТ 7.1-2003 «Библиографическая запись. Библиографическое описание», ГОСТ 7.82-2001 «Библиографическая запись. Библиографическое описание электронных ресурсов»:</w:t>
      </w:r>
    </w:p>
    <w:p w:rsidR="00845746" w:rsidRPr="009D4BE5" w:rsidRDefault="00845746" w:rsidP="00845746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бумага формата А</w:t>
      </w:r>
      <w:proofErr w:type="gram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4</w:t>
      </w:r>
      <w:proofErr w:type="gram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(210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х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297 мм) по ГОСТ 2.301;</w:t>
      </w:r>
    </w:p>
    <w:p w:rsidR="00845746" w:rsidRPr="009D4BE5" w:rsidRDefault="00845746" w:rsidP="00845746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поля: верхнее и нижнее по 2,0 см, левое 2,5 см, правое 1 см;</w:t>
      </w:r>
    </w:p>
    <w:p w:rsidR="00845746" w:rsidRPr="009D4BE5" w:rsidRDefault="00845746" w:rsidP="00845746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абзац (отступ) 1,25 см;</w:t>
      </w:r>
    </w:p>
    <w:p w:rsidR="00845746" w:rsidRPr="009D4BE5" w:rsidRDefault="00845746" w:rsidP="00845746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шрифт текста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Times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New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 xml:space="preserve"> </w:t>
      </w:r>
      <w:proofErr w:type="spellStart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Roman</w:t>
      </w:r>
      <w:proofErr w:type="spellEnd"/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, размер 14;</w:t>
      </w:r>
    </w:p>
    <w:p w:rsidR="00845746" w:rsidRPr="009D4BE5" w:rsidRDefault="00845746" w:rsidP="00845746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межстрочный интервал – полуторный;</w:t>
      </w:r>
    </w:p>
    <w:p w:rsidR="00845746" w:rsidRPr="009D4BE5" w:rsidRDefault="00845746" w:rsidP="00845746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выравнивание текста – по ширине;</w:t>
      </w:r>
    </w:p>
    <w:p w:rsidR="00845746" w:rsidRPr="009D4BE5" w:rsidRDefault="00845746" w:rsidP="00845746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выравнивание заголовков – по центру;</w:t>
      </w:r>
    </w:p>
    <w:p w:rsidR="00845746" w:rsidRPr="009D4BE5" w:rsidRDefault="00845746" w:rsidP="00845746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количество знаков на странице 1800, включая пробелы и знаки препинания;</w:t>
      </w:r>
    </w:p>
    <w:p w:rsidR="00845746" w:rsidRPr="009D4BE5" w:rsidRDefault="00845746" w:rsidP="00845746">
      <w:pPr>
        <w:keepNext/>
        <w:widowControl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snapToGrid w:val="0"/>
          <w:color w:val="auto"/>
          <w:lang w:bidi="ar-SA"/>
        </w:rPr>
        <w:t>запрет режима висячих строк.</w:t>
      </w:r>
    </w:p>
    <w:p w:rsidR="00845746" w:rsidRPr="009D4BE5" w:rsidRDefault="00845746" w:rsidP="00845746">
      <w:pPr>
        <w:keepNext/>
        <w:widowControl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>Каждая структурная часть контрольной работы: содержание, введение, главы, заключение, список использованных источников - начинается с новой страницы.</w:t>
      </w:r>
    </w:p>
    <w:p w:rsidR="00845746" w:rsidRPr="009D4BE5" w:rsidRDefault="00845746" w:rsidP="00845746">
      <w:pPr>
        <w:keepNext/>
        <w:widowControl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Страницы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>всего текста,</w:t>
      </w: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>включая приложения,</w:t>
      </w: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должны </w:t>
      </w:r>
      <w:proofErr w:type="gram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быть</w:t>
      </w:r>
      <w:proofErr w:type="gramEnd"/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пронумерованы арабскими цифрами (на титульном листе номер не ставится). Номер страницы проставляют </w:t>
      </w:r>
      <w:r w:rsidRPr="009D4BE5">
        <w:rPr>
          <w:rFonts w:ascii="Times New Roman" w:eastAsia="Times New Roman" w:hAnsi="Times New Roman" w:cs="Times New Roman"/>
          <w:iCs/>
          <w:color w:val="auto"/>
          <w:lang w:bidi="ar-SA"/>
        </w:rPr>
        <w:t>в правом нижнем углу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без точки в конце.</w:t>
      </w:r>
    </w:p>
    <w:p w:rsidR="00845746" w:rsidRPr="009D4BE5" w:rsidRDefault="00845746" w:rsidP="00845746">
      <w:pPr>
        <w:keepNext/>
        <w:widowControl/>
        <w:shd w:val="clear" w:color="auto" w:fill="FFFFFF"/>
        <w:suppressAutoHyphens/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auto"/>
          <w:spacing w:val="2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spacing w:val="3"/>
          <w:lang w:bidi="ar-SA"/>
        </w:rPr>
        <w:t xml:space="preserve">Объем </w:t>
      </w: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контрольной </w:t>
      </w:r>
      <w:r w:rsidRPr="009D4BE5">
        <w:rPr>
          <w:rFonts w:ascii="Times New Roman" w:eastAsia="Times New Roman" w:hAnsi="Times New Roman" w:cs="Times New Roman"/>
          <w:color w:val="auto"/>
          <w:spacing w:val="3"/>
          <w:lang w:bidi="ar-SA"/>
        </w:rPr>
        <w:t xml:space="preserve">работы составляет 15-20 страниц </w:t>
      </w:r>
      <w:r w:rsidRPr="009D4BE5">
        <w:rPr>
          <w:rFonts w:ascii="Times New Roman" w:eastAsia="Times New Roman" w:hAnsi="Times New Roman" w:cs="Times New Roman"/>
          <w:color w:val="auto"/>
          <w:spacing w:val="2"/>
          <w:lang w:bidi="ar-SA"/>
        </w:rPr>
        <w:t xml:space="preserve">печатного текста. </w:t>
      </w:r>
    </w:p>
    <w:p w:rsidR="00845746" w:rsidRPr="009D4BE5" w:rsidRDefault="00845746" w:rsidP="00845746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После получения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незачтенной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контрольной работы необходимо внимательно изучить рецензию и все замечания преподавателя, обратить внимание на ошибки и доработать материал.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Незачтенная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работа выполняется заново или переделывается частично по указанию преподавателя и представляется на проверку вместе с </w:t>
      </w:r>
      <w:proofErr w:type="spellStart"/>
      <w:r w:rsidRPr="009D4BE5">
        <w:rPr>
          <w:rFonts w:ascii="Times New Roman" w:eastAsia="Times New Roman" w:hAnsi="Times New Roman" w:cs="Times New Roman"/>
          <w:color w:val="auto"/>
          <w:lang w:bidi="ar-SA"/>
        </w:rPr>
        <w:t>незачтеиной</w:t>
      </w:r>
      <w:proofErr w:type="spellEnd"/>
      <w:r w:rsidRPr="009D4BE5">
        <w:rPr>
          <w:rFonts w:ascii="Times New Roman" w:eastAsia="Times New Roman" w:hAnsi="Times New Roman" w:cs="Times New Roman"/>
          <w:color w:val="auto"/>
          <w:lang w:bidi="ar-SA"/>
        </w:rPr>
        <w:t xml:space="preserve"> работой.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Вариант контрольного задания № 1 (номера шести задач контрольной работы) определяется по двум последним цифрам шифра  обучающегося (табл. 1). Например, если две последние цифры шифра 24, то учащийся должен решить следующие задачи: 5, 17, 29, </w:t>
      </w:r>
      <w:r w:rsidRPr="009D4BE5">
        <w:rPr>
          <w:rFonts w:ascii="Times New Roman" w:hAnsi="Times New Roman" w:cs="Times New Roman"/>
        </w:rPr>
        <w:lastRenderedPageBreak/>
        <w:t>31, 43, 55. Если номер шифра однозначный, то для определения варианта задания необходимо перед номером шифра  дописать цифру 0. Так, например, если номер шифра 4, то по цифрам 04 выберем следующие задачи: 5, 15, 25, 35, 45, 55. Если две последние цифры нули, то выполняется 100-й вариант контрольного задания.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45746" w:rsidRPr="00882320" w:rsidRDefault="00845746" w:rsidP="0084574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9D4BE5">
        <w:rPr>
          <w:rFonts w:ascii="Times New Roman" w:eastAsia="Times New Roman" w:hAnsi="Times New Roman" w:cs="Times New Roman"/>
          <w:b/>
          <w:color w:val="auto"/>
          <w:lang w:bidi="ar-SA"/>
        </w:rPr>
        <w:t>КОНТРОЛЬНОЕ ЗАДАНИЕ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1—10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Решение задач этой группы требует знания закона Ома для всей цепи и ее участка, первого и второго законов Кирхгофа, методики определения эквивалентного сопротивления, мощности и работы электрического тока.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Повторить тему «Расчет электрических цепей постоянного тока»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1.</w:t>
      </w:r>
      <w:r w:rsidRPr="009D4BE5">
        <w:rPr>
          <w:rFonts w:ascii="Times New Roman" w:hAnsi="Times New Roman" w:cs="Times New Roman"/>
        </w:rPr>
        <w:t xml:space="preserve"> Определить токи на участках цепи и ЭДС источника питания для схемы, изображенной на рис. 1. Известны величины сопротивлений: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</m:oMath>
      <w:r w:rsidRPr="009D4BE5">
        <w:rPr>
          <w:rFonts w:ascii="Times New Roman" w:hAnsi="Times New Roman" w:cs="Times New Roman"/>
        </w:rPr>
        <w:t xml:space="preserve">. Мощность, выделяемая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>, равна 24 Вт.</w:t>
      </w:r>
    </w:p>
    <w:p w:rsidR="00845746" w:rsidRPr="009D4BE5" w:rsidRDefault="00845746" w:rsidP="0084574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2.</w:t>
      </w:r>
      <w:r w:rsidRPr="009D4BE5">
        <w:rPr>
          <w:rFonts w:ascii="Times New Roman" w:hAnsi="Times New Roman" w:cs="Times New Roman"/>
        </w:rPr>
        <w:t xml:space="preserve"> Определить токи на всех участках цепи, напряжение на зажимах цепи, мощность, потребляемую цепью, если ток, протекающий через сопротивление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</m:oMath>
      <w:r w:rsidRPr="009D4BE5">
        <w:rPr>
          <w:rFonts w:ascii="Times New Roman" w:hAnsi="Times New Roman" w:cs="Times New Roman"/>
        </w:rPr>
        <w:t xml:space="preserve">, равен 2 А,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w:proofErr w:type="gramStart"/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proofErr w:type="gramEnd"/>
      <w:r w:rsidRPr="009D4BE5">
        <w:rPr>
          <w:rFonts w:ascii="Times New Roman" w:hAnsi="Times New Roman" w:cs="Times New Roman"/>
        </w:rPr>
        <w:t xml:space="preserve"> (</w:t>
      </w:r>
      <w:proofErr w:type="gramStart"/>
      <w:r w:rsidRPr="009D4BE5">
        <w:rPr>
          <w:rFonts w:ascii="Times New Roman" w:hAnsi="Times New Roman" w:cs="Times New Roman"/>
        </w:rPr>
        <w:t>р</w:t>
      </w:r>
      <w:proofErr w:type="gramEnd"/>
      <w:r w:rsidRPr="009D4BE5">
        <w:rPr>
          <w:rFonts w:ascii="Times New Roman" w:hAnsi="Times New Roman" w:cs="Times New Roman"/>
        </w:rPr>
        <w:t>ис. 2).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3</w:t>
      </w:r>
      <w:r w:rsidRPr="009D4BE5">
        <w:rPr>
          <w:rFonts w:ascii="Times New Roman" w:hAnsi="Times New Roman" w:cs="Times New Roman"/>
        </w:rPr>
        <w:t xml:space="preserve">. Определить общее напряжение и сопротивление цепи (рис. 3), если сопротивления участков: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</m:oMath>
      <w:r w:rsidRPr="009D4BE5">
        <w:rPr>
          <w:rFonts w:ascii="Times New Roman" w:hAnsi="Times New Roman" w:cs="Times New Roman"/>
        </w:rPr>
        <w:t xml:space="preserve">. Известно, что мощность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 потребляемая сопротивлением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>, равна 40 Вт.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4.</w:t>
      </w:r>
      <w:r w:rsidRPr="009D4BE5">
        <w:rPr>
          <w:rFonts w:ascii="Times New Roman" w:hAnsi="Times New Roman" w:cs="Times New Roman"/>
        </w:rPr>
        <w:t xml:space="preserve"> Для цепи, изображенной на рис. 4, определить токи в отдельных участках цепи, ток в неразветвленной части цепи и мощность, потребляемую цепью, если мощность, теряемая в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, равна 20 Вт, сопротивления отдельных участков цепи: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5.</w:t>
      </w:r>
      <w:r w:rsidRPr="009D4BE5">
        <w:rPr>
          <w:rFonts w:ascii="Times New Roman" w:hAnsi="Times New Roman" w:cs="Times New Roman"/>
        </w:rPr>
        <w:t xml:space="preserve"> Определить токи на всех участках цепи (рис. 5), напряжение источника и мощность, потребляемую цепью, если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30</w:t>
      </w:r>
      <w:proofErr w:type="gramStart"/>
      <w:r w:rsidRPr="009D4BE5">
        <w:rPr>
          <w:rFonts w:ascii="Times New Roman" w:hAnsi="Times New Roman" w:cs="Times New Roman"/>
        </w:rPr>
        <w:t xml:space="preserve"> В</w:t>
      </w:r>
      <w:proofErr w:type="gramEnd"/>
      <w:r w:rsidRPr="009D4BE5">
        <w:rPr>
          <w:rFonts w:ascii="Times New Roman" w:hAnsi="Times New Roman" w:cs="Times New Roman"/>
        </w:rPr>
        <w:t xml:space="preserve">,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=0.5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=1,5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=0.5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=0.4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=0.3 </m:t>
        </m:r>
        <m:r>
          <m:rPr>
            <m:sty m:val="p"/>
          </m:rPr>
          <w:rPr>
            <w:rFonts w:ascii="Times New Roman" w:hAnsi="Times New Roman" w:cs="Times New Roman"/>
          </w:rPr>
          <m:t>кОм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6.</w:t>
      </w:r>
      <w:r w:rsidRPr="009D4BE5">
        <w:rPr>
          <w:rFonts w:ascii="Times New Roman" w:hAnsi="Times New Roman" w:cs="Times New Roman"/>
        </w:rPr>
        <w:t xml:space="preserve"> Электрическая цепь постоянного тока состоит из шести сопротивлений. Внутреннее сопротивление источника принять равным  нулю. Определить токи на всех участках цепи, величину ЭДС источника и мощность, потребляемую цепью,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=30 </m:t>
        </m:r>
        <m:r>
          <m:rPr>
            <m:sty m:val="p"/>
          </m:rPr>
          <w:rPr>
            <w:rFonts w:ascii="Times New Roman" w:hAnsi="Times New Roman" w:cs="Times New Roman"/>
          </w:rPr>
          <m:t>мА</m:t>
        </m:r>
        <w:proofErr w:type="gramStart"/>
        <m:r>
          <m:rPr>
            <m:sty m:val="p"/>
          </m:rPr>
          <w:rPr>
            <w:rFonts w:ascii="Cambria Math" w:hAnsi="Times New Roman" w:cs="Times New Roman"/>
          </w:rPr>
          <m:t>.</m:t>
        </m:r>
        <w:proofErr w:type="gramEnd"/>
        <m:r>
          <m:rPr>
            <m:sty m:val="p"/>
          </m:rPr>
          <w:rPr>
            <w:rFonts w:ascii="Cambria Math" w:hAnsi="Times New Roman" w:cs="Times New Roman"/>
          </w:rPr>
          <m:t xml:space="preserve"> </m:t>
        </m:r>
      </m:oMath>
      <w:r w:rsidRPr="009D4BE5">
        <w:rPr>
          <w:rFonts w:ascii="Times New Roman" w:hAnsi="Times New Roman" w:cs="Times New Roman"/>
        </w:rPr>
        <w:t>(</w:t>
      </w:r>
      <w:proofErr w:type="gramStart"/>
      <w:r w:rsidRPr="009D4BE5">
        <w:rPr>
          <w:rFonts w:ascii="Times New Roman" w:hAnsi="Times New Roman" w:cs="Times New Roman"/>
        </w:rPr>
        <w:t>р</w:t>
      </w:r>
      <w:proofErr w:type="gramEnd"/>
      <w:r w:rsidRPr="009D4BE5">
        <w:rPr>
          <w:rFonts w:ascii="Times New Roman" w:hAnsi="Times New Roman" w:cs="Times New Roman"/>
        </w:rPr>
        <w:t>ис. 6).</w:t>
      </w:r>
    </w:p>
    <w:p w:rsidR="00845746" w:rsidRPr="009D4BE5" w:rsidRDefault="00845746" w:rsidP="0084574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7.</w:t>
      </w:r>
      <w:r w:rsidRPr="009D4BE5">
        <w:rPr>
          <w:rFonts w:ascii="Times New Roman" w:hAnsi="Times New Roman" w:cs="Times New Roman"/>
        </w:rPr>
        <w:t xml:space="preserve"> На рис. 7 показана электрическая цепь постоянного тока. Определить ток, проходящий через каждое сопротивление, напряжение источника и электрическую </w:t>
      </w:r>
      <w:r w:rsidRPr="009D4BE5">
        <w:rPr>
          <w:rFonts w:ascii="Times New Roman" w:hAnsi="Times New Roman" w:cs="Times New Roman"/>
        </w:rPr>
        <w:lastRenderedPageBreak/>
        <w:t xml:space="preserve">энергию, поглощаемую всей цепью за 2 часа,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</m:oMath>
      <w:proofErr w:type="gramStart"/>
      <w:r w:rsidRPr="009D4BE5">
        <w:rPr>
          <w:rFonts w:ascii="Times New Roman" w:hAnsi="Times New Roman" w:cs="Times New Roman"/>
        </w:rPr>
        <w:t xml:space="preserve"> ,</w:t>
      </w:r>
      <w:proofErr w:type="gramEnd"/>
      <w:r w:rsidRPr="009D4BE5">
        <w:rPr>
          <w:rFonts w:ascii="Times New Roman" w:hAnsi="Times New Roman" w:cs="Times New Roman"/>
        </w:rPr>
        <w:t xml:space="preserve">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8 В.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8</w:t>
      </w:r>
      <w:r w:rsidRPr="009D4BE5">
        <w:rPr>
          <w:rFonts w:ascii="Times New Roman" w:hAnsi="Times New Roman" w:cs="Times New Roman"/>
        </w:rPr>
        <w:t xml:space="preserve">. </w:t>
      </w:r>
      <w:proofErr w:type="gramStart"/>
      <w:r w:rsidRPr="009D4BE5">
        <w:rPr>
          <w:rFonts w:ascii="Times New Roman" w:hAnsi="Times New Roman" w:cs="Times New Roman"/>
        </w:rPr>
        <w:t xml:space="preserve">Определить (рис. 8) напряжение на каждом сопротивлении электрической цепи, ЭДС и КПД источника, электрическую энергию, потребляемую всей цепью за 5 часов работы, если известно: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=6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=3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Через сопротивление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 xml:space="preserve"> проходит ток 0,5 А.</w:t>
      </w:r>
      <w:proofErr w:type="gramEnd"/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9.</w:t>
      </w:r>
      <w:r w:rsidRPr="009D4BE5">
        <w:rPr>
          <w:rFonts w:ascii="Times New Roman" w:hAnsi="Times New Roman" w:cs="Times New Roman"/>
        </w:rPr>
        <w:t xml:space="preserve"> </w:t>
      </w:r>
      <w:proofErr w:type="gramStart"/>
      <w:r w:rsidRPr="009D4BE5">
        <w:rPr>
          <w:rFonts w:ascii="Times New Roman" w:hAnsi="Times New Roman" w:cs="Times New Roman"/>
        </w:rPr>
        <w:t xml:space="preserve">Электрическая цепь постоянного тока состоит из нескольких сопротивлений (рис. 9):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Мощность, выделяемая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</m:oMath>
      <w:r w:rsidRPr="009D4BE5">
        <w:rPr>
          <w:rFonts w:ascii="Times New Roman" w:hAnsi="Times New Roman" w:cs="Times New Roman"/>
        </w:rPr>
        <w:t>, равна 2 Вт. Определить напряжение на каждом сопротивлении, ЭДС, КПД источника и энергию, израсходованную цепью за 10 часов.</w:t>
      </w:r>
      <w:proofErr w:type="gramEnd"/>
    </w:p>
    <w:p w:rsidR="00845746" w:rsidRPr="001C07C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10. </w:t>
      </w:r>
      <w:proofErr w:type="gramStart"/>
      <w:r w:rsidRPr="009D4BE5">
        <w:rPr>
          <w:rFonts w:ascii="Times New Roman" w:hAnsi="Times New Roman" w:cs="Times New Roman"/>
        </w:rPr>
        <w:t>Определить токи на всех участках цепи, изображенной на рис. 10, напряжение источника и энергию, израсходованную цепью за 3 часа</w:t>
      </w:r>
      <w:r w:rsidRPr="009D4BE5">
        <w:rPr>
          <w:rFonts w:ascii="Times New Roman" w:hAnsi="Times New Roman" w:cs="Times New Roman"/>
          <w:b/>
        </w:rPr>
        <w:t xml:space="preserve">, если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=8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=4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6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=10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8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=5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01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 xml:space="preserve">=0.2 </m:t>
        </m:r>
        <m:r>
          <m:rPr>
            <m:sty m:val="p"/>
          </m:rPr>
          <w:rPr>
            <w:rFonts w:ascii="Times New Roman" w:hAnsi="Times New Roman" w:cs="Times New Roman"/>
          </w:rPr>
          <m:t>Ом</m:t>
        </m:r>
        <m:r>
          <m:rPr>
            <m:sty m:val="p"/>
          </m:rP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и напряжение на сопротивлении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4,5 В.</w:t>
      </w:r>
      <w:proofErr w:type="gramEnd"/>
    </w:p>
    <w:p w:rsidR="00845746" w:rsidRPr="001C07C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11—20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Для решения этих задач следует повторить тему «Электрическая цепь постоянного тока».  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11.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11,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=0.5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</m:oMath>
      <w:proofErr w:type="gramStart"/>
      <w:r w:rsidRPr="009D4BE5">
        <w:rPr>
          <w:rFonts w:ascii="Times New Roman" w:hAnsi="Times New Roman" w:cs="Times New Roman"/>
        </w:rPr>
        <w:t xml:space="preserve"> .</w:t>
      </w:r>
      <w:proofErr w:type="gramEnd"/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12</w:t>
      </w:r>
      <w:r w:rsidRPr="009D4BE5">
        <w:rPr>
          <w:rFonts w:ascii="Times New Roman" w:hAnsi="Times New Roman" w:cs="Times New Roman"/>
        </w:rPr>
        <w:t xml:space="preserve">. Построить потенциальную диаграмму для цепи, изображенной на рис. 12,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>=25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=40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=0.1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=6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13.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13,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=14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=26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=0.5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14.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14,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=35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>Задача 15.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15,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=18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>.</m:t>
        </m:r>
      </m:oMath>
    </w:p>
    <w:p w:rsidR="00845746" w:rsidRPr="001C07C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16.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16,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=46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sSub>
              <m:sSubPr>
                <m:ctrlPr>
                  <w:rPr>
                    <w:rFonts w:ascii="Cambria Math" w:hAnsi="Times New Roman" w:cs="Times New Roman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Times New Roman" w:cs="Times New Roman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</w:rPr>
              <m:t xml:space="preserve">=20 </m:t>
            </m:r>
            <m:r>
              <w:rPr>
                <w:rFonts w:ascii="Cambria Math" w:hAnsi="Times New Roman" w:cs="Times New Roman"/>
              </w:rPr>
              <m:t>В</m:t>
            </m:r>
            <m:r>
              <w:rPr>
                <w:rFonts w:ascii="Cambria Math" w:hAnsi="Times New Roman" w:cs="Times New Roman"/>
              </w:rPr>
              <m:t xml:space="preserve">,  </m:t>
            </m:r>
            <m:sSub>
              <m:sSubPr>
                <m:ctrlPr>
                  <w:rPr>
                    <w:rFonts w:ascii="Cambria Math" w:hAnsi="Times New Roman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Times New Roman" w:cs="Times New Roman"/>
                  </w:rPr>
                  <m:t>2</m:t>
                </m:r>
              </m:sub>
            </m:sSub>
            <m:r>
              <w:rPr>
                <w:rFonts w:ascii="Cambria Math" w:hAnsi="Times New Roman" w:cs="Times New Roman"/>
              </w:rPr>
              <m:t xml:space="preserve">=6 </m:t>
            </m:r>
            <m:r>
              <w:rPr>
                <w:rFonts w:ascii="Cambria Math" w:hAnsi="Times New Roman" w:cs="Times New Roman"/>
              </w:rPr>
              <m:t>Ом</m:t>
            </m:r>
            <m:r>
              <w:rPr>
                <w:rFonts w:ascii="Cambria Math" w:hAnsi="Times New Roman" w:cs="Times New Roman"/>
              </w:rPr>
              <m:t xml:space="preserve">,  </m:t>
            </m:r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. </m:t>
        </m:r>
      </m:oMath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lastRenderedPageBreak/>
        <w:t>Задача 17.</w:t>
      </w:r>
      <w:r w:rsidRPr="009D4BE5">
        <w:rPr>
          <w:rFonts w:ascii="Times New Roman" w:hAnsi="Times New Roman" w:cs="Times New Roman"/>
        </w:rPr>
        <w:t xml:space="preserve"> Построить потенциальную диаграмму для цепи, изображенной на рис. 17,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=24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=80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=25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 xml:space="preserve">Задача 18. </w:t>
      </w:r>
      <w:r w:rsidRPr="009D4BE5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18,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=15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=56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D4BE5">
        <w:rPr>
          <w:rFonts w:ascii="Times New Roman" w:hAnsi="Times New Roman" w:cs="Times New Roman"/>
          <w:b/>
        </w:rPr>
        <w:t xml:space="preserve">Задача 19. </w:t>
      </w:r>
      <w:r w:rsidRPr="009D4BE5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19,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=20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=35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=13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5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845746" w:rsidRPr="001C07C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20. </w:t>
      </w:r>
      <w:r w:rsidRPr="009D4BE5">
        <w:rPr>
          <w:rFonts w:ascii="Times New Roman" w:hAnsi="Times New Roman" w:cs="Times New Roman"/>
        </w:rPr>
        <w:t xml:space="preserve">Построить потенциальную диаграмму для цепи, изображенной на рис. 20,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>=24</m:t>
        </m:r>
        <w:proofErr w:type="gramStart"/>
        <m:r>
          <w:rPr>
            <w:rFonts w:ascii="Cambria Math" w:hAnsi="Times New Roman" w:cs="Times New Roman"/>
          </w:rPr>
          <m:t xml:space="preserve"> </m:t>
        </m:r>
        <m:r>
          <w:rPr>
            <w:rFonts w:ascii="Cambria Math" w:hAnsi="Times New Roman" w:cs="Times New Roman"/>
          </w:rPr>
          <m:t>В</m:t>
        </m:r>
        <w:proofErr w:type="gramEnd"/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=26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=40 </m:t>
        </m:r>
        <m:r>
          <w:rPr>
            <w:rFonts w:ascii="Cambria Math" w:hAnsi="Times New Roman" w:cs="Times New Roman"/>
          </w:rPr>
          <m:t>В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01</m:t>
            </m:r>
          </m:sub>
        </m:sSub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02</m:t>
            </m:r>
          </m:sub>
        </m:sSub>
        <m:r>
          <w:rPr>
            <w:rFonts w:ascii="Cambria Math" w:hAnsi="Times New Roman" w:cs="Times New Roman"/>
          </w:rPr>
          <m:t xml:space="preserve">=2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03</m:t>
            </m:r>
          </m:sub>
        </m:sSub>
        <m:r>
          <w:rPr>
            <w:rFonts w:ascii="Cambria Math" w:hAnsi="Times New Roman" w:cs="Times New Roman"/>
          </w:rPr>
          <m:t xml:space="preserve">=1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=18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R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=8 </m:t>
        </m:r>
        <m:r>
          <w:rPr>
            <w:rFonts w:ascii="Cambria Math" w:hAnsi="Times New Roman" w:cs="Times New Roman"/>
          </w:rPr>
          <m:t>Ом</m:t>
        </m:r>
        <m:r>
          <w:rPr>
            <w:rFonts w:ascii="Cambria Math" w:hAnsi="Times New Roman" w:cs="Times New Roman"/>
          </w:rPr>
          <m:t>.</m:t>
        </m:r>
      </m:oMath>
    </w:p>
    <w:p w:rsidR="00845746" w:rsidRPr="001C07C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45746" w:rsidRPr="00882320" w:rsidRDefault="00845746" w:rsidP="00845746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21—30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Перед решением задач следует повторить тему «Электрическая емкость» 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21.</w:t>
      </w:r>
      <w:r w:rsidRPr="009D4BE5">
        <w:rPr>
          <w:rFonts w:ascii="Times New Roman" w:hAnsi="Times New Roman" w:cs="Times New Roman"/>
        </w:rPr>
        <w:t xml:space="preserve"> Определить (рис. 31) общую емкость цепи, напряжение на каждом конденсаторе, напряжение, приложенное к цепи, и энергию электрического поля каждого конденсатора, если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r>
          <w:rPr>
            <w:rFonts w:ascii="Cambria Math" w:hAnsi="Times New Roman" w:cs="Times New Roman"/>
          </w:rPr>
          <m:t xml:space="preserve">=10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 xml:space="preserve">=30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4</m:t>
            </m:r>
          </m:sub>
        </m:sSub>
        <m:r>
          <w:rPr>
            <w:rFonts w:ascii="Cambria Math" w:hAnsi="Times New Roman" w:cs="Times New Roman"/>
          </w:rPr>
          <m:t xml:space="preserve">=20 </m:t>
        </m:r>
        <m:r>
          <w:rPr>
            <w:rFonts w:ascii="Cambria Math" w:hAnsi="Times New Roman" w:cs="Times New Roman"/>
          </w:rPr>
          <m:t>мкФ</m:t>
        </m:r>
        <m:r>
          <w:rPr>
            <w:rFonts w:ascii="Cambria Math" w:hAnsi="Times New Roman" w:cs="Times New Roman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5</m:t>
            </m:r>
          </m:sub>
        </m:sSub>
        <m:r>
          <w:rPr>
            <w:rFonts w:ascii="Cambria Math" w:hAnsi="Times New Roman" w:cs="Times New Roman"/>
          </w:rPr>
          <m:t xml:space="preserve">=15 </m:t>
        </m:r>
        <m:r>
          <w:rPr>
            <w:rFonts w:ascii="Cambria Math" w:hAnsi="Times New Roman" w:cs="Times New Roman"/>
          </w:rPr>
          <m:t>мкФ</m:t>
        </m:r>
        <w:proofErr w:type="gramStart"/>
        <m:r>
          <w:rPr>
            <w:rFonts w:ascii="Cambria Math" w:hAnsi="Times New Roman" w:cs="Times New Roman"/>
          </w:rPr>
          <m:t>.</m:t>
        </m:r>
      </m:oMath>
      <w:r w:rsidRPr="009D4BE5">
        <w:rPr>
          <w:rFonts w:ascii="Times New Roman" w:hAnsi="Times New Roman" w:cs="Times New Roman"/>
        </w:rPr>
        <w:t xml:space="preserve">. </w:t>
      </w:r>
      <w:proofErr w:type="gramEnd"/>
      <w:r w:rsidRPr="009D4BE5">
        <w:rPr>
          <w:rFonts w:ascii="Times New Roman" w:hAnsi="Times New Roman" w:cs="Times New Roman"/>
        </w:rPr>
        <w:t xml:space="preserve">Напряжение на конденсаторе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</m:oMath>
      <w:r w:rsidRPr="009D4BE5">
        <w:rPr>
          <w:rFonts w:ascii="Times New Roman" w:hAnsi="Times New Roman" w:cs="Times New Roman"/>
        </w:rPr>
        <w:t xml:space="preserve"> равно 40 В.</w:t>
      </w:r>
    </w:p>
    <w:p w:rsidR="00845746" w:rsidRPr="009D4BE5" w:rsidRDefault="00845746" w:rsidP="00845746">
      <w:pPr>
        <w:pStyle w:val="ab"/>
        <w:spacing w:line="360" w:lineRule="auto"/>
        <w:jc w:val="both"/>
      </w:pPr>
      <w:r w:rsidRPr="009D4BE5">
        <w:rPr>
          <w:b/>
        </w:rPr>
        <w:t>Задача 22.</w:t>
      </w:r>
      <w:r w:rsidRPr="009D4BE5">
        <w:t xml:space="preserve"> Конденсаторы соединены по схеме, изображенной на рис. 32. Емкости конденсаторов: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=0,5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=2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=0,5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6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  <m:r>
          <w:rPr>
            <w:rFonts w:ascii="Cambria Math"/>
          </w:rPr>
          <m:t>.</m:t>
        </m:r>
      </m:oMath>
      <w:r w:rsidRPr="009D4BE5">
        <w:t xml:space="preserve"> Заряд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D4BE5">
        <w:t xml:space="preserve"> равен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m:t>-</m:t>
            </m:r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Кл</m:t>
        </m:r>
      </m:oMath>
      <w:proofErr w:type="gramStart"/>
      <w:r w:rsidRPr="009D4BE5">
        <w:t xml:space="preserve"> Н</w:t>
      </w:r>
      <w:proofErr w:type="gramEnd"/>
      <w:r w:rsidRPr="009D4BE5">
        <w:t>айти величину 30 приложенного к схеме напряжения, напряжение на каждом конденсаторе и энергию электрического поля каждого конденсатора.</w:t>
      </w:r>
    </w:p>
    <w:p w:rsidR="00845746" w:rsidRPr="009D4BE5" w:rsidRDefault="00845746" w:rsidP="00845746">
      <w:pPr>
        <w:pStyle w:val="ab"/>
        <w:spacing w:line="360" w:lineRule="auto"/>
        <w:jc w:val="both"/>
      </w:pPr>
      <w:r w:rsidRPr="009D4BE5">
        <w:rPr>
          <w:b/>
        </w:rPr>
        <w:t>Задача 23.</w:t>
      </w:r>
      <w:r w:rsidRPr="009D4BE5">
        <w:t xml:space="preserve"> Определить общую емкость цепи, изображенной на рис. 33,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=1,5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=5 </m:t>
        </m:r>
        <m:r>
          <w:rPr>
            <w:rFonts w:ascii="Cambria Math"/>
          </w:rPr>
          <m:t>мкФ</m:t>
        </m:r>
      </m:oMath>
      <w:r w:rsidRPr="009D4BE5">
        <w:t xml:space="preserve">. Определить напряжение на каждом конденсаторе, если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</m:oMath>
      <w:r w:rsidRPr="009D4BE5">
        <w:t xml:space="preserve"> равно 80В</w:t>
      </w:r>
    </w:p>
    <w:p w:rsidR="00845746" w:rsidRPr="009D4BE5" w:rsidRDefault="00845746" w:rsidP="00845746">
      <w:pPr>
        <w:pStyle w:val="ab"/>
        <w:spacing w:line="360" w:lineRule="auto"/>
        <w:jc w:val="both"/>
      </w:pPr>
      <w:r w:rsidRPr="009D4BE5">
        <w:rPr>
          <w:b/>
        </w:rPr>
        <w:t>Задача 24.</w:t>
      </w:r>
      <w:r w:rsidRPr="009D4BE5">
        <w:t xml:space="preserve"> Определить общую емкость, напряжение, приложенное к цепи, напряжение на каждом конденсаторе для соединения, приведенного на рис. 34,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=3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=6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=4 </m:t>
        </m:r>
        <m:r>
          <w:rPr>
            <w:rFonts w:ascii="Cambria Math"/>
          </w:rPr>
          <m:t>мкФ</m:t>
        </m:r>
      </m:oMath>
      <w:r w:rsidRPr="009D4BE5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</m:oMath>
      <w:r w:rsidRPr="009D4BE5">
        <w:t xml:space="preserve"> равно 50 В. Определить энергию электрического поля каждого конденсатора.</w:t>
      </w:r>
    </w:p>
    <w:p w:rsidR="00845746" w:rsidRPr="009D4BE5" w:rsidRDefault="00845746" w:rsidP="00845746">
      <w:pPr>
        <w:pStyle w:val="ab"/>
        <w:spacing w:line="360" w:lineRule="auto"/>
        <w:jc w:val="both"/>
      </w:pPr>
      <w:r w:rsidRPr="009D4BE5">
        <w:rPr>
          <w:b/>
        </w:rPr>
        <w:t>Задача 25.</w:t>
      </w:r>
      <w:r w:rsidRPr="009D4BE5">
        <w:t xml:space="preserve"> Определить общую емкость и напряжение на каждом конденсаторе для соединения, приведенного на рис. 35,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</m:oMath>
      <w:r w:rsidRPr="009D4BE5">
        <w:t xml:space="preserve">. Напряжение, приложенное ко всей батарее конденсаторов, </w:t>
      </w:r>
      <m:oMath>
        <m:r>
          <w:rPr>
            <w:rFonts w:ascii="Cambria Math" w:hAnsi="Cambria Math"/>
          </w:rPr>
          <m:t>U</m:t>
        </m:r>
        <m:r>
          <w:rPr>
            <w:rFonts w:ascii="Cambria Math"/>
          </w:rPr>
          <m:t>=</m:t>
        </m:r>
        <m:r>
          <w:rPr>
            <w:rFonts w:ascii="Cambria Math"/>
          </w:rPr>
          <w:lastRenderedPageBreak/>
          <m:t xml:space="preserve">100 </m:t>
        </m:r>
        <m:r>
          <w:rPr>
            <w:rFonts w:ascii="Cambria Math"/>
          </w:rPr>
          <m:t>В</m:t>
        </m:r>
      </m:oMath>
      <w:r w:rsidRPr="009D4BE5">
        <w:t>.</w:t>
      </w:r>
    </w:p>
    <w:p w:rsidR="00845746" w:rsidRPr="009D4BE5" w:rsidRDefault="00845746" w:rsidP="00845746">
      <w:pPr>
        <w:pStyle w:val="ab"/>
        <w:spacing w:line="360" w:lineRule="auto"/>
        <w:jc w:val="both"/>
      </w:pPr>
      <w:r w:rsidRPr="009D4BE5">
        <w:rPr>
          <w:b/>
        </w:rPr>
        <w:t>Задача 26.</w:t>
      </w:r>
      <w:r w:rsidRPr="009D4BE5">
        <w:t xml:space="preserve"> Определить общую емкость и напряжение на каждом конденсаторе для соединения, приведенного на рис. 36,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=40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=50 </m:t>
        </m:r>
        <m:r>
          <w:rPr>
            <w:rFonts w:ascii="Cambria Math"/>
          </w:rPr>
          <m:t>мкФ</m:t>
        </m:r>
        <m:r>
          <w:rPr>
            <w:rFonts w:ascii="Cambria Math"/>
          </w:rPr>
          <m:t>.</m:t>
        </m:r>
      </m:oMath>
      <w:proofErr w:type="gramStart"/>
      <w:r w:rsidRPr="009D4BE5">
        <w:t xml:space="preserve"> .</w:t>
      </w:r>
      <w:proofErr w:type="gramEnd"/>
      <w:r w:rsidRPr="009D4BE5">
        <w:t xml:space="preserve"> Напряжение, приложенное ко всей батарее конденсаторов </w:t>
      </w:r>
      <m:oMath>
        <m:r>
          <w:rPr>
            <w:rFonts w:ascii="Cambria Math" w:hAnsi="Cambria Math"/>
            <w:lang w:val="en-US"/>
          </w:rPr>
          <m:t>U</m:t>
        </m:r>
        <m:r>
          <w:rPr>
            <w:rFonts w:ascii="Cambria Math"/>
          </w:rPr>
          <m:t xml:space="preserve">=200 </m:t>
        </m:r>
        <m:r>
          <w:rPr>
            <w:rFonts w:ascii="Cambria Math"/>
          </w:rPr>
          <m:t>В</m:t>
        </m:r>
      </m:oMath>
      <w:r w:rsidRPr="009D4BE5">
        <w:t>.</w:t>
      </w:r>
    </w:p>
    <w:p w:rsidR="00845746" w:rsidRPr="009D4BE5" w:rsidRDefault="00845746" w:rsidP="00845746">
      <w:pPr>
        <w:pStyle w:val="ab"/>
        <w:spacing w:line="360" w:lineRule="auto"/>
        <w:jc w:val="both"/>
      </w:pPr>
      <w:r w:rsidRPr="009D4BE5">
        <w:rPr>
          <w:b/>
        </w:rPr>
        <w:t>Задача 27.</w:t>
      </w:r>
      <w:r w:rsidRPr="009D4BE5">
        <w:t xml:space="preserve"> Определить общую емкость и напряжение на каждом конденсаторе для соединения, приведенного на рис. 37,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</m:oMath>
      <w:r w:rsidRPr="009D4BE5">
        <w:t xml:space="preserve">. Напряжение, приложенное ко всей батарее конденсаторов, </w:t>
      </w:r>
      <m:oMath>
        <m:r>
          <w:rPr>
            <w:rFonts w:ascii="Cambria Math" w:hAnsi="Cambria Math"/>
          </w:rPr>
          <m:t>U</m:t>
        </m:r>
        <m:r>
          <w:rPr>
            <w:rFonts w:ascii="Cambria Math"/>
          </w:rPr>
          <m:t xml:space="preserve">=300 </m:t>
        </m:r>
        <m:r>
          <w:rPr>
            <w:rFonts w:ascii="Cambria Math"/>
          </w:rPr>
          <m:t>В</m:t>
        </m:r>
      </m:oMath>
      <w:r w:rsidRPr="009D4BE5">
        <w:t>.</w:t>
      </w:r>
    </w:p>
    <w:p w:rsidR="00845746" w:rsidRPr="009D4BE5" w:rsidRDefault="00845746" w:rsidP="00845746">
      <w:pPr>
        <w:pStyle w:val="ab"/>
        <w:spacing w:line="360" w:lineRule="auto"/>
        <w:jc w:val="both"/>
      </w:pPr>
      <w:r w:rsidRPr="009D4BE5">
        <w:rPr>
          <w:b/>
        </w:rPr>
        <w:t>Задача 28.</w:t>
      </w:r>
      <w:r w:rsidRPr="009D4BE5">
        <w:t xml:space="preserve"> Определить общую емкость цепи, изображенной на рис. 38, напряжение, приложенное к цепи, напряжение на каждом конденсаторе и энергию электрического поля каждого конденсатора, если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=25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=40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</m:oMath>
      <w:r w:rsidRPr="009D4BE5">
        <w:t>. Напряжение на ко</w:t>
      </w:r>
      <w:proofErr w:type="spellStart"/>
      <w:r w:rsidRPr="009D4BE5">
        <w:t>нденсаторе</w:t>
      </w:r>
      <w:proofErr w:type="spellEnd"/>
      <w:r w:rsidRPr="009D4BE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D4BE5">
        <w:t xml:space="preserve"> равно 20 В.</w:t>
      </w:r>
    </w:p>
    <w:p w:rsidR="00845746" w:rsidRPr="009D4BE5" w:rsidRDefault="00845746" w:rsidP="00845746">
      <w:pPr>
        <w:pStyle w:val="ab"/>
        <w:spacing w:line="360" w:lineRule="auto"/>
        <w:jc w:val="both"/>
      </w:pPr>
      <w:r w:rsidRPr="009D4BE5">
        <w:rPr>
          <w:b/>
        </w:rPr>
        <w:t>Задача 29.</w:t>
      </w:r>
      <w:r w:rsidRPr="009D4BE5">
        <w:t xml:space="preserve"> Определить напряжение на каждом конденсаторе и энергию электрического поля конденсатора для цепи, изображенной на рис. 39, если</w:t>
      </w:r>
      <m:oMath>
        <m:r>
          <w:rPr>
            <w:rFonts w:asci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=30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6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w:proofErr w:type="gramStart"/>
        <m:r>
          <w:rPr>
            <w:rFonts w:ascii="Cambria Math"/>
          </w:rPr>
          <m:t>.</m:t>
        </m:r>
      </m:oMath>
      <w:r w:rsidRPr="009D4BE5">
        <w:t xml:space="preserve">. </w:t>
      </w:r>
      <w:proofErr w:type="gramEnd"/>
      <w:r w:rsidRPr="009D4BE5">
        <w:t>Напряжение, приложенное ко всей цепи, равно 300 В.</w:t>
      </w:r>
    </w:p>
    <w:p w:rsidR="00845746" w:rsidRPr="009D4BE5" w:rsidRDefault="00845746" w:rsidP="00845746">
      <w:pPr>
        <w:pStyle w:val="ab"/>
        <w:spacing w:line="360" w:lineRule="auto"/>
        <w:jc w:val="both"/>
      </w:pPr>
      <w:r w:rsidRPr="009D4BE5">
        <w:rPr>
          <w:b/>
        </w:rPr>
        <w:t>Задача 30.</w:t>
      </w:r>
      <w:r w:rsidRPr="009D4BE5">
        <w:t xml:space="preserve"> Конденсаторы соединены по схеме, изображенной на рис. 40. Емкость конденсаторов: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=5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=10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4</m:t>
            </m:r>
          </m:sub>
        </m:sSub>
        <m:r>
          <w:rPr>
            <w:rFonts w:ascii="Cambria Math"/>
          </w:rPr>
          <m:t xml:space="preserve">=20 </m:t>
        </m:r>
        <m:r>
          <w:rPr>
            <w:rFonts w:ascii="Cambria Math"/>
          </w:rPr>
          <m:t>мкФ</m:t>
        </m:r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  <m:r>
          <w:rPr>
            <w:rFonts w:ascii="Cambria Math"/>
          </w:rPr>
          <m:t xml:space="preserve">=15 </m:t>
        </m:r>
        <m:r>
          <w:rPr>
            <w:rFonts w:ascii="Cambria Math"/>
          </w:rPr>
          <m:t>мкФ</m:t>
        </m:r>
      </m:oMath>
      <w:r w:rsidRPr="009D4BE5">
        <w:t xml:space="preserve">. Напряжение на конденсаторе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5</m:t>
            </m:r>
          </m:sub>
        </m:sSub>
      </m:oMath>
      <w:r w:rsidRPr="009D4BE5">
        <w:t xml:space="preserve"> равно 220 В. Определить напряжение на каждом конденсаторе и энергию электрического поля конденсаторов.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45746" w:rsidRPr="00882320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>Рекомендации к решению задач 31—40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Эти задачи относятся к неразветвленным цепям переменного тока.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Повторить материал темы «Неразветвленные цепи переменного тока»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Задачи 31-40. </w:t>
      </w:r>
      <w:r w:rsidRPr="009D4BE5">
        <w:rPr>
          <w:rFonts w:ascii="Times New Roman" w:hAnsi="Times New Roman" w:cs="Times New Roman"/>
        </w:rPr>
        <w:t xml:space="preserve">В цепь переменного тока включены последовательно активное сопротивление </w:t>
      </w:r>
      <w:r w:rsidRPr="009D4BE5">
        <w:rPr>
          <w:rFonts w:ascii="Times New Roman" w:hAnsi="Times New Roman" w:cs="Times New Roman"/>
          <w:lang w:val="en-US"/>
        </w:rPr>
        <w:t>R</w:t>
      </w:r>
      <w:r w:rsidRPr="009D4BE5">
        <w:rPr>
          <w:rFonts w:ascii="Times New Roman" w:hAnsi="Times New Roman" w:cs="Times New Roman"/>
        </w:rPr>
        <w:t xml:space="preserve">, катушка индуктивности L и конденсатор С. К цепи приложено напряжение U с частотой </w:t>
      </w:r>
      <w:proofErr w:type="spellStart"/>
      <w:r w:rsidRPr="009D4BE5">
        <w:rPr>
          <w:rFonts w:ascii="Times New Roman" w:hAnsi="Times New Roman" w:cs="Times New Roman"/>
        </w:rPr>
        <w:t>f</w:t>
      </w:r>
      <w:proofErr w:type="spellEnd"/>
      <w:r w:rsidRPr="009D4BE5">
        <w:rPr>
          <w:rFonts w:ascii="Times New Roman" w:hAnsi="Times New Roman" w:cs="Times New Roman"/>
        </w:rPr>
        <w:t>. Угол сдвига тока относительно приложенного напряжения —</w:t>
      </w:r>
      <m:oMath>
        <m:r>
          <w:rPr>
            <w:rFonts w:ascii="Cambria Math" w:hAnsi="Cambria Math" w:cs="Times New Roman"/>
          </w:rPr>
          <m:t>φ</m:t>
        </m:r>
      </m:oMath>
      <w:r w:rsidRPr="009D4BE5">
        <w:rPr>
          <w:rFonts w:ascii="Times New Roman" w:hAnsi="Times New Roman" w:cs="Times New Roman"/>
        </w:rPr>
        <w:t>. Определить: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а) индуктивность или емкость, необходимые для обеспечения заданного угла </w:t>
      </w:r>
      <m:oMath>
        <m:r>
          <w:rPr>
            <w:rFonts w:ascii="Cambria Math" w:hAnsi="Cambria Math" w:cs="Times New Roman"/>
          </w:rPr>
          <m:t>φ</m:t>
        </m:r>
      </m:oMath>
      <w:r w:rsidRPr="009D4BE5">
        <w:rPr>
          <w:rFonts w:ascii="Times New Roman" w:hAnsi="Times New Roman" w:cs="Times New Roman"/>
        </w:rPr>
        <w:t>;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б) действующие и амплитудные значения тока </w:t>
      </w:r>
      <w:r>
        <w:rPr>
          <w:rFonts w:ascii="Times New Roman" w:hAnsi="Times New Roman" w:cs="Times New Roman"/>
        </w:rPr>
        <w:t>и</w:t>
      </w:r>
      <w:r w:rsidRPr="009D4BE5">
        <w:rPr>
          <w:rFonts w:ascii="Times New Roman" w:hAnsi="Times New Roman" w:cs="Times New Roman"/>
        </w:rPr>
        <w:t xml:space="preserve"> напряжения на активном и реактивном участках;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в) выражение для мгновенных значений тока и напряжения на активном и реактивном участках;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г) активную, реактивную и полную мощности;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9D4BE5">
        <w:rPr>
          <w:rFonts w:ascii="Times New Roman" w:hAnsi="Times New Roman" w:cs="Times New Roman"/>
        </w:rPr>
        <w:t>д</w:t>
      </w:r>
      <w:proofErr w:type="spellEnd"/>
      <w:r w:rsidRPr="009D4BE5">
        <w:rPr>
          <w:rFonts w:ascii="Times New Roman" w:hAnsi="Times New Roman" w:cs="Times New Roman"/>
        </w:rPr>
        <w:t xml:space="preserve">) построить векторную диаграмму, треугольники сопротивлений и мощности для </w:t>
      </w:r>
      <w:r w:rsidRPr="009D4BE5">
        <w:rPr>
          <w:rFonts w:ascii="Times New Roman" w:hAnsi="Times New Roman" w:cs="Times New Roman"/>
        </w:rPr>
        <w:lastRenderedPageBreak/>
        <w:t xml:space="preserve">заданного угла </w:t>
      </w:r>
      <m:oMath>
        <m:r>
          <w:rPr>
            <w:rFonts w:ascii="Cambria Math" w:hAnsi="Cambria Math" w:cs="Times New Roman"/>
          </w:rPr>
          <m:t>φ</m:t>
        </m:r>
      </m:oMath>
      <w:r w:rsidRPr="009D4BE5">
        <w:rPr>
          <w:rFonts w:ascii="Times New Roman" w:hAnsi="Times New Roman" w:cs="Times New Roman"/>
        </w:rPr>
        <w:t>;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>е) определить частоту, при которой наступает резонанс напряжений.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 xml:space="preserve">Данные для своего номера задачи взять из таблицы </w:t>
      </w:r>
    </w:p>
    <w:tbl>
      <w:tblPr>
        <w:tblStyle w:val="ad"/>
        <w:tblW w:w="0" w:type="auto"/>
        <w:jc w:val="center"/>
        <w:tblLook w:val="04A0"/>
      </w:tblPr>
      <w:tblGrid>
        <w:gridCol w:w="1320"/>
        <w:gridCol w:w="1320"/>
        <w:gridCol w:w="1321"/>
        <w:gridCol w:w="1321"/>
        <w:gridCol w:w="1321"/>
        <w:gridCol w:w="1321"/>
        <w:gridCol w:w="1321"/>
      </w:tblGrid>
      <w:tr w:rsidR="00845746" w:rsidRPr="009D4BE5" w:rsidTr="004C005B">
        <w:trPr>
          <w:jc w:val="center"/>
        </w:trPr>
        <w:tc>
          <w:tcPr>
            <w:tcW w:w="1320" w:type="dxa"/>
            <w:vMerge w:val="restart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Номер задачи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U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f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R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C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lang w:val="en-US"/>
                  </w:rPr>
                  <m:t>φ</m:t>
                </m:r>
              </m:oMath>
            </m:oMathPara>
          </w:p>
        </w:tc>
      </w:tr>
      <w:tr w:rsidR="00845746" w:rsidRPr="009D4BE5" w:rsidTr="004C005B">
        <w:trPr>
          <w:trHeight w:val="446"/>
          <w:jc w:val="center"/>
        </w:trPr>
        <w:tc>
          <w:tcPr>
            <w:tcW w:w="1320" w:type="dxa"/>
            <w:vMerge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В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Гц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Ом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9D4BE5">
              <w:rPr>
                <w:rFonts w:ascii="Times New Roman" w:hAnsi="Times New Roman" w:cs="Times New Roman"/>
                <w:b/>
                <w:i/>
              </w:rPr>
              <w:t>мГ</w:t>
            </w:r>
            <w:proofErr w:type="spellEnd"/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мкФ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град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31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+30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33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+60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-30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-45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37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+60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39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-30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9D4BE5"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D4BE5">
              <w:rPr>
                <w:rFonts w:ascii="Times New Roman" w:hAnsi="Times New Roman" w:cs="Times New Roman"/>
              </w:rPr>
              <w:t>+45</w:t>
            </w:r>
          </w:p>
        </w:tc>
      </w:tr>
    </w:tbl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41</w:t>
      </w:r>
      <w:r w:rsidRPr="009D4BE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Опишите принцип действия машин постоянного тока и назначение отдельных частей машины.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>Задача 42</w:t>
      </w:r>
      <w:r w:rsidRPr="009D4BE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Опишите назначение, устройство и схемы включения  измерительных трансформаторов.</w:t>
      </w:r>
    </w:p>
    <w:p w:rsidR="00845746" w:rsidRPr="000D4904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1C4DD7">
        <w:rPr>
          <w:rFonts w:ascii="Times New Roman" w:hAnsi="Times New Roman" w:cs="Times New Roman"/>
          <w:b/>
        </w:rPr>
        <w:t>Задача 43</w:t>
      </w:r>
      <w:r w:rsidRPr="001C4DD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Опишите принцип действия машин переменного тока и назначение отдельных частей машины.</w:t>
      </w:r>
    </w:p>
    <w:p w:rsidR="00845746" w:rsidRPr="001C4DD7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C4DD7">
        <w:rPr>
          <w:rFonts w:ascii="Times New Roman" w:hAnsi="Times New Roman" w:cs="Times New Roman"/>
          <w:b/>
        </w:rPr>
        <w:t>Задача 44.</w:t>
      </w:r>
      <w:r w:rsidRPr="001C4DD7">
        <w:rPr>
          <w:rFonts w:ascii="Times New Roman" w:hAnsi="Times New Roman" w:cs="Times New Roman"/>
        </w:rPr>
        <w:t xml:space="preserve"> Назначение, классификация и основные требования, предъявляемые к электрическим машинам</w:t>
      </w:r>
    </w:p>
    <w:p w:rsidR="00845746" w:rsidRPr="00B27939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27939">
        <w:rPr>
          <w:rFonts w:ascii="Times New Roman" w:hAnsi="Times New Roman" w:cs="Times New Roman"/>
          <w:b/>
        </w:rPr>
        <w:t>Задача 45.</w:t>
      </w:r>
      <w:r w:rsidRPr="00B27939">
        <w:rPr>
          <w:rFonts w:ascii="Times New Roman" w:hAnsi="Times New Roman" w:cs="Times New Roman"/>
        </w:rPr>
        <w:t xml:space="preserve"> Описать назначение, устройство и принцип действия трехфазных асинхронных двигателей.</w:t>
      </w:r>
    </w:p>
    <w:p w:rsidR="00845746" w:rsidRPr="000D4904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B27939">
        <w:rPr>
          <w:rFonts w:ascii="Times New Roman" w:hAnsi="Times New Roman" w:cs="Times New Roman"/>
          <w:b/>
        </w:rPr>
        <w:t>Задача 46</w:t>
      </w:r>
      <w:r w:rsidRPr="00B27939">
        <w:rPr>
          <w:rFonts w:ascii="Times New Roman" w:hAnsi="Times New Roman" w:cs="Times New Roman"/>
        </w:rPr>
        <w:t xml:space="preserve">. Описать назначение, устройство и принцип действия синхронных </w:t>
      </w:r>
      <w:r>
        <w:rPr>
          <w:rFonts w:ascii="Times New Roman" w:hAnsi="Times New Roman" w:cs="Times New Roman"/>
        </w:rPr>
        <w:t>машин</w:t>
      </w:r>
    </w:p>
    <w:p w:rsidR="00845746" w:rsidRPr="00B27939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27939">
        <w:rPr>
          <w:rFonts w:ascii="Times New Roman" w:hAnsi="Times New Roman" w:cs="Times New Roman"/>
          <w:b/>
        </w:rPr>
        <w:t>Задача 47.</w:t>
      </w:r>
      <w:r w:rsidRPr="00B27939">
        <w:rPr>
          <w:rFonts w:ascii="Times New Roman" w:hAnsi="Times New Roman" w:cs="Times New Roman"/>
        </w:rPr>
        <w:t xml:space="preserve"> Описать устройство, принцип действия и </w:t>
      </w:r>
      <w:r>
        <w:rPr>
          <w:rFonts w:ascii="Times New Roman" w:hAnsi="Times New Roman" w:cs="Times New Roman"/>
        </w:rPr>
        <w:t xml:space="preserve">свойства генераторов и двигателей постоянного тока. </w:t>
      </w:r>
    </w:p>
    <w:p w:rsidR="00845746" w:rsidRPr="00B27939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27939">
        <w:rPr>
          <w:rFonts w:ascii="Times New Roman" w:hAnsi="Times New Roman" w:cs="Times New Roman"/>
          <w:b/>
        </w:rPr>
        <w:t>Задача 48.</w:t>
      </w:r>
      <w:r w:rsidRPr="00B27939">
        <w:rPr>
          <w:rFonts w:ascii="Times New Roman" w:hAnsi="Times New Roman" w:cs="Times New Roman"/>
        </w:rPr>
        <w:t xml:space="preserve"> Описать схемы возбуждения машин постоянного тока</w:t>
      </w:r>
    </w:p>
    <w:p w:rsidR="00845746" w:rsidRPr="000D4904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highlight w:val="yellow"/>
        </w:rPr>
      </w:pPr>
      <w:r w:rsidRPr="00B61640">
        <w:rPr>
          <w:rFonts w:ascii="Times New Roman" w:hAnsi="Times New Roman" w:cs="Times New Roman"/>
          <w:b/>
        </w:rPr>
        <w:t>Задача 49.</w:t>
      </w:r>
      <w:r w:rsidRPr="00B61640">
        <w:rPr>
          <w:rFonts w:ascii="Times New Roman" w:hAnsi="Times New Roman" w:cs="Times New Roman"/>
        </w:rPr>
        <w:t xml:space="preserve"> Описать устройство, назначение и принцип работы  трансформатора. 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61640">
        <w:rPr>
          <w:rFonts w:ascii="Times New Roman" w:hAnsi="Times New Roman" w:cs="Times New Roman"/>
          <w:b/>
        </w:rPr>
        <w:t>Задача 50.</w:t>
      </w:r>
      <w:r w:rsidRPr="00B61640">
        <w:rPr>
          <w:rFonts w:ascii="Times New Roman" w:hAnsi="Times New Roman" w:cs="Times New Roman"/>
        </w:rPr>
        <w:t xml:space="preserve"> Описать режимы работы трансформатора.</w:t>
      </w:r>
    </w:p>
    <w:p w:rsidR="00845746" w:rsidRPr="00882320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9D4BE5">
        <w:rPr>
          <w:rFonts w:ascii="Times New Roman" w:hAnsi="Times New Roman" w:cs="Times New Roman"/>
          <w:b/>
        </w:rPr>
        <w:t xml:space="preserve">Рекомендации к решению задач </w:t>
      </w:r>
      <w:r>
        <w:rPr>
          <w:rFonts w:ascii="Times New Roman" w:hAnsi="Times New Roman" w:cs="Times New Roman"/>
          <w:b/>
        </w:rPr>
        <w:t>5</w:t>
      </w:r>
      <w:r w:rsidRPr="009D4BE5">
        <w:rPr>
          <w:rFonts w:ascii="Times New Roman" w:hAnsi="Times New Roman" w:cs="Times New Roman"/>
          <w:b/>
        </w:rPr>
        <w:t>1—</w:t>
      </w:r>
      <w:r>
        <w:rPr>
          <w:rFonts w:ascii="Times New Roman" w:hAnsi="Times New Roman" w:cs="Times New Roman"/>
          <w:b/>
        </w:rPr>
        <w:t>6</w:t>
      </w:r>
      <w:r w:rsidRPr="009D4BE5">
        <w:rPr>
          <w:rFonts w:ascii="Times New Roman" w:hAnsi="Times New Roman" w:cs="Times New Roman"/>
          <w:b/>
        </w:rPr>
        <w:t>0</w:t>
      </w:r>
    </w:p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Перед решением этих задач следует четко усвоить первый и второй законы </w:t>
      </w:r>
      <w:r>
        <w:rPr>
          <w:rFonts w:ascii="Times New Roman" w:hAnsi="Times New Roman" w:cs="Times New Roman"/>
        </w:rPr>
        <w:lastRenderedPageBreak/>
        <w:t>коммутации, закон изменения тока в катушке и напряжения на конденсаторе при включении их на постоянное напряжение</w:t>
      </w:r>
    </w:p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</w:t>
      </w:r>
      <w:r>
        <w:rPr>
          <w:rFonts w:ascii="Times New Roman" w:hAnsi="Times New Roman" w:cs="Times New Roman"/>
          <w:b/>
        </w:rPr>
        <w:t>5</w:t>
      </w:r>
      <w:r w:rsidRPr="009D4BE5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-55. </w:t>
      </w:r>
      <w:r w:rsidRPr="009D4B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 известному сопротивления, емкости и напряжению определить наибольшее значение зарядного тока</w:t>
      </w:r>
      <w:r w:rsidR="004C005B">
        <w:rPr>
          <w:rFonts w:ascii="Times New Roman" w:hAnsi="Times New Roman" w:cs="Times New Roman"/>
        </w:rPr>
        <w:t xml:space="preserve"> конденсатора. Определить время, </w:t>
      </w:r>
      <w:r>
        <w:rPr>
          <w:rFonts w:ascii="Times New Roman" w:hAnsi="Times New Roman" w:cs="Times New Roman"/>
        </w:rPr>
        <w:t xml:space="preserve"> через которое зарядный ток конденсатора снизится до 5% от его наибольшего значения </w:t>
      </w:r>
    </w:p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d"/>
        <w:tblW w:w="0" w:type="auto"/>
        <w:jc w:val="center"/>
        <w:tblLook w:val="04A0"/>
      </w:tblPr>
      <w:tblGrid>
        <w:gridCol w:w="1320"/>
        <w:gridCol w:w="1320"/>
        <w:gridCol w:w="1321"/>
        <w:gridCol w:w="1321"/>
      </w:tblGrid>
      <w:tr w:rsidR="00845746" w:rsidRPr="00736F2E" w:rsidTr="004C005B">
        <w:trPr>
          <w:jc w:val="center"/>
        </w:trPr>
        <w:tc>
          <w:tcPr>
            <w:tcW w:w="1320" w:type="dxa"/>
            <w:vMerge w:val="restart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Номер задачи</w:t>
            </w:r>
          </w:p>
        </w:tc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U</w:t>
            </w:r>
          </w:p>
        </w:tc>
        <w:tc>
          <w:tcPr>
            <w:tcW w:w="1321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R</w:t>
            </w:r>
          </w:p>
        </w:tc>
        <w:tc>
          <w:tcPr>
            <w:tcW w:w="1321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C</w:t>
            </w:r>
          </w:p>
        </w:tc>
      </w:tr>
      <w:tr w:rsidR="00845746" w:rsidRPr="009D4BE5" w:rsidTr="004C005B">
        <w:trPr>
          <w:trHeight w:val="446"/>
          <w:jc w:val="center"/>
        </w:trPr>
        <w:tc>
          <w:tcPr>
            <w:tcW w:w="1320" w:type="dxa"/>
            <w:vMerge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В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Ом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мкФ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6F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6F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6F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6F2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6F2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  <w:b/>
        </w:rPr>
        <w:t xml:space="preserve">Задача </w:t>
      </w:r>
      <w:r>
        <w:rPr>
          <w:rFonts w:ascii="Times New Roman" w:hAnsi="Times New Roman" w:cs="Times New Roman"/>
          <w:b/>
        </w:rPr>
        <w:t>56-60.</w:t>
      </w:r>
      <w:r w:rsidRPr="009D4BE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цепи известны сопротивление, индуктивность и напряжение источника. Определить </w:t>
      </w:r>
      <w:proofErr w:type="gramStart"/>
      <w:r>
        <w:rPr>
          <w:rFonts w:ascii="Times New Roman" w:hAnsi="Times New Roman" w:cs="Times New Roman"/>
        </w:rPr>
        <w:t>постоянную</w:t>
      </w:r>
      <w:proofErr w:type="gramEnd"/>
      <w:r>
        <w:rPr>
          <w:rFonts w:ascii="Times New Roman" w:hAnsi="Times New Roman" w:cs="Times New Roman"/>
        </w:rPr>
        <w:t xml:space="preserve"> времени цепи. Определить значение тока переходного процесса при </w:t>
      </w:r>
      <w:r>
        <w:rPr>
          <w:rFonts w:ascii="Times New Roman" w:hAnsi="Times New Roman" w:cs="Times New Roman"/>
          <w:lang w:val="en-US"/>
        </w:rPr>
        <w:t>t</w:t>
      </w:r>
      <w:r w:rsidRPr="00736F2E">
        <w:rPr>
          <w:rFonts w:ascii="Times New Roman" w:hAnsi="Times New Roman" w:cs="Times New Roman"/>
        </w:rPr>
        <w:t>=3</w:t>
      </w:r>
      <w:r>
        <w:rPr>
          <w:rFonts w:ascii="Times New Roman" w:hAnsi="Times New Roman" w:cs="Times New Roman"/>
          <w:lang w:val="en-US"/>
        </w:rPr>
        <w:t>τ</w:t>
      </w:r>
      <w:r>
        <w:rPr>
          <w:rFonts w:ascii="Times New Roman" w:hAnsi="Times New Roman" w:cs="Times New Roman"/>
        </w:rPr>
        <w:t xml:space="preserve"> </w:t>
      </w:r>
    </w:p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d"/>
        <w:tblW w:w="0" w:type="auto"/>
        <w:jc w:val="center"/>
        <w:tblLook w:val="04A0"/>
      </w:tblPr>
      <w:tblGrid>
        <w:gridCol w:w="1320"/>
        <w:gridCol w:w="1320"/>
        <w:gridCol w:w="1321"/>
        <w:gridCol w:w="1321"/>
      </w:tblGrid>
      <w:tr w:rsidR="00845746" w:rsidRPr="00736F2E" w:rsidTr="004C005B">
        <w:trPr>
          <w:jc w:val="center"/>
        </w:trPr>
        <w:tc>
          <w:tcPr>
            <w:tcW w:w="1320" w:type="dxa"/>
            <w:vMerge w:val="restart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Номер задачи</w:t>
            </w:r>
          </w:p>
        </w:tc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U</w:t>
            </w:r>
          </w:p>
        </w:tc>
        <w:tc>
          <w:tcPr>
            <w:tcW w:w="1321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R</w:t>
            </w:r>
          </w:p>
        </w:tc>
        <w:tc>
          <w:tcPr>
            <w:tcW w:w="1321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  <w:lang w:val="en-US"/>
              </w:rPr>
              <w:t>L</w:t>
            </w:r>
          </w:p>
        </w:tc>
      </w:tr>
      <w:tr w:rsidR="00845746" w:rsidRPr="009D4BE5" w:rsidTr="004C005B">
        <w:trPr>
          <w:trHeight w:val="446"/>
          <w:jc w:val="center"/>
        </w:trPr>
        <w:tc>
          <w:tcPr>
            <w:tcW w:w="1320" w:type="dxa"/>
            <w:vMerge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320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В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D4BE5">
              <w:rPr>
                <w:rFonts w:ascii="Times New Roman" w:hAnsi="Times New Roman" w:cs="Times New Roman"/>
                <w:b/>
                <w:i/>
              </w:rPr>
              <w:t>Ом</w:t>
            </w:r>
          </w:p>
        </w:tc>
        <w:tc>
          <w:tcPr>
            <w:tcW w:w="1321" w:type="dxa"/>
          </w:tcPr>
          <w:p w:rsidR="00845746" w:rsidRPr="009D4BE5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9D4BE5">
              <w:rPr>
                <w:rFonts w:ascii="Times New Roman" w:hAnsi="Times New Roman" w:cs="Times New Roman"/>
                <w:b/>
                <w:i/>
              </w:rPr>
              <w:t>мГ</w:t>
            </w:r>
            <w:proofErr w:type="spellEnd"/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6F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6F2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6F2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0,225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6F2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  <w:tr w:rsidR="00845746" w:rsidRPr="009D4BE5" w:rsidTr="004C005B">
        <w:trPr>
          <w:jc w:val="center"/>
        </w:trPr>
        <w:tc>
          <w:tcPr>
            <w:tcW w:w="1320" w:type="dxa"/>
          </w:tcPr>
          <w:p w:rsidR="00845746" w:rsidRPr="00736F2E" w:rsidRDefault="00845746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736F2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20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21" w:type="dxa"/>
          </w:tcPr>
          <w:p w:rsidR="00845746" w:rsidRPr="009D4BE5" w:rsidRDefault="002152AA" w:rsidP="004C005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</w:tr>
    </w:tbl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45746" w:rsidRPr="001C07C5" w:rsidRDefault="00845746" w:rsidP="00845746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845746" w:rsidRPr="001C07C5" w:rsidRDefault="00845746" w:rsidP="00845746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845746" w:rsidRDefault="00845746" w:rsidP="00845746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845746" w:rsidRDefault="00845746" w:rsidP="00845746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845746" w:rsidRDefault="00845746" w:rsidP="00845746">
      <w:pPr>
        <w:shd w:val="clear" w:color="auto" w:fill="FFFFFF"/>
        <w:spacing w:line="360" w:lineRule="auto"/>
        <w:ind w:left="14" w:firstLine="553"/>
        <w:jc w:val="both"/>
        <w:rPr>
          <w:rFonts w:ascii="Times New Roman" w:hAnsi="Times New Roman" w:cs="Times New Roman"/>
          <w:spacing w:val="-1"/>
        </w:rPr>
      </w:pP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lang w:val="en-US"/>
        </w:rPr>
      </w:pPr>
      <w:r w:rsidRPr="009D4BE5">
        <w:rPr>
          <w:rFonts w:ascii="Times New Roman" w:hAnsi="Times New Roman" w:cs="Times New Roman"/>
          <w:b/>
        </w:rPr>
        <w:t>Рисунки к задачам.</w:t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17145</wp:posOffset>
            </wp:positionV>
            <wp:extent cx="4487545" cy="1828800"/>
            <wp:effectExtent l="19050" t="0" r="8255" b="0"/>
            <wp:wrapNone/>
            <wp:docPr id="56" name="Рисунок 27" descr="d:\Users\ADMIN\Desktop\Office Lens\Office Lens 20161212-18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Office Lens\Office Lens 20161212-182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220980</wp:posOffset>
            </wp:positionV>
            <wp:extent cx="4629150" cy="1590675"/>
            <wp:effectExtent l="19050" t="0" r="0" b="0"/>
            <wp:wrapNone/>
            <wp:docPr id="57" name="Рисунок 28" descr="d:\Users\ADMIN\Desktop\Office Lens\Office Lens 20161212-1824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Office Lens\Office Lens 20161212-182449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133350</wp:posOffset>
            </wp:positionV>
            <wp:extent cx="4258945" cy="2105025"/>
            <wp:effectExtent l="19050" t="0" r="8255" b="0"/>
            <wp:wrapNone/>
            <wp:docPr id="58" name="Рисунок 29" descr="d:\Users\ADMIN\Desktop\Office Lens\Office Lens 20161212-18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Office Lens\Office Lens 20161212-182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231140</wp:posOffset>
            </wp:positionV>
            <wp:extent cx="4438650" cy="1428750"/>
            <wp:effectExtent l="19050" t="0" r="0" b="0"/>
            <wp:wrapNone/>
            <wp:docPr id="59" name="Рисунок 30" descr="d:\Users\ADMIN\Desktop\Office Lens\Office Lens 20161212-1824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Office Lens\Office Lens 20161212-182459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BE5">
        <w:rPr>
          <w:rFonts w:ascii="Times New Roman" w:hAnsi="Times New Roman" w:cs="Times New Roman"/>
        </w:rPr>
        <w:tab/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82550</wp:posOffset>
            </wp:positionV>
            <wp:extent cx="4324350" cy="1657350"/>
            <wp:effectExtent l="19050" t="0" r="0" b="0"/>
            <wp:wrapNone/>
            <wp:docPr id="60" name="Рисунок 32" descr="d:\Users\ADMIN\Desktop\Office Lens\Office Lens 20161212-18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\Desktop\Office Lens\Office Lens 20161212-182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41911</wp:posOffset>
            </wp:positionV>
            <wp:extent cx="4258945" cy="1648624"/>
            <wp:effectExtent l="19050" t="0" r="8255" b="0"/>
            <wp:wrapNone/>
            <wp:docPr id="61" name="Рисунок 26" descr="d:\Users\ADMIN\Desktop\Office Lens\Office Lens 20161212-18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Office Lens\Office Lens 20161212-182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16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30480</wp:posOffset>
            </wp:positionV>
            <wp:extent cx="4164064" cy="1685925"/>
            <wp:effectExtent l="19050" t="0" r="7886" b="0"/>
            <wp:wrapNone/>
            <wp:docPr id="62" name="Рисунок 8" descr="d:\Users\ADMIN\Desktop\Office Lens\Office Lens 20161212-141439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Office Lens\Office Lens 20161212-141439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6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80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-60961</wp:posOffset>
            </wp:positionH>
            <wp:positionV relativeFrom="paragraph">
              <wp:posOffset>234315</wp:posOffset>
            </wp:positionV>
            <wp:extent cx="4772889" cy="1609725"/>
            <wp:effectExtent l="19050" t="0" r="8661" b="0"/>
            <wp:wrapNone/>
            <wp:docPr id="63" name="Рисунок 9" descr="d:\Users\ADMIN\Desktop\Office Lens\Office Lens 20161212-1414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Office Lens\Office Lens 20161212-141439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38" cy="161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ab/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4445</wp:posOffset>
            </wp:positionV>
            <wp:extent cx="4360994" cy="1866900"/>
            <wp:effectExtent l="19050" t="0" r="1456" b="0"/>
            <wp:wrapNone/>
            <wp:docPr id="64" name="Рисунок 24" descr="d:\Users\ADMIN\Desktop\Office Lens\Office Lens 20161212-18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Office Lens\Office Lens 20161212-182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9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25400</wp:posOffset>
            </wp:positionV>
            <wp:extent cx="4897244" cy="1619250"/>
            <wp:effectExtent l="19050" t="0" r="0" b="0"/>
            <wp:wrapNone/>
            <wp:docPr id="65" name="Рисунок 25" descr="d:\Users\ADMIN\Desktop\Office Lens\Office Lens 20161212-18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Office Lens\Office Lens 20161212-181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44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pStyle w:val="ab"/>
        <w:spacing w:line="360" w:lineRule="auto"/>
        <w:jc w:val="both"/>
        <w:rPr>
          <w:b/>
        </w:rPr>
      </w:pPr>
    </w:p>
    <w:p w:rsidR="00845746" w:rsidRPr="009D4BE5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-196215</wp:posOffset>
            </wp:positionV>
            <wp:extent cx="4811962" cy="1866900"/>
            <wp:effectExtent l="19050" t="0" r="7688" b="0"/>
            <wp:wrapNone/>
            <wp:docPr id="66" name="Рисунок 17" descr="d:\Users\ADMIN\Desktop\Office Lens\Office Lens 20161212-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Office Lens\Office Lens 20161212-141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6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413D0B" w:rsidRDefault="00845746" w:rsidP="00845746">
      <w:pPr>
        <w:tabs>
          <w:tab w:val="left" w:pos="136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93345</wp:posOffset>
            </wp:positionV>
            <wp:extent cx="5210175" cy="1397083"/>
            <wp:effectExtent l="19050" t="0" r="9525" b="0"/>
            <wp:wrapNone/>
            <wp:docPr id="67" name="Рисунок 18" descr="d:\Users\ADMIN\Desktop\Office Lens\Office Lens 20161212-1415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Office Lens\Office Lens 20161212-141552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39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1500"/>
        </w:tabs>
        <w:spacing w:line="360" w:lineRule="auto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ab/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255270</wp:posOffset>
            </wp:positionV>
            <wp:extent cx="4702608" cy="1866900"/>
            <wp:effectExtent l="19050" t="0" r="2742" b="0"/>
            <wp:wrapNone/>
            <wp:docPr id="68" name="Рисунок 19" descr="d:\Users\ADMIN\Desktop\Office Lens\Office Lens 20161212-14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Office Lens\Office Lens 20161212-1415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08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tab/>
      </w: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105409</wp:posOffset>
            </wp:positionV>
            <wp:extent cx="4452938" cy="2105025"/>
            <wp:effectExtent l="19050" t="0" r="4762" b="0"/>
            <wp:wrapNone/>
            <wp:docPr id="69" name="Рисунок 20" descr="d:\Users\ADMIN\Desktop\Office Lens\Office Lens 20161212-1416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Office Lens\Office Lens 20161212-141604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3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107315</wp:posOffset>
            </wp:positionV>
            <wp:extent cx="4462780" cy="2107327"/>
            <wp:effectExtent l="19050" t="0" r="0" b="0"/>
            <wp:wrapNone/>
            <wp:docPr id="70" name="Рисунок 21" descr="d:\Users\ADMIN\Desktop\Office Lens\Office Lens 20161212-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Office Lens\Office Lens 20161212-141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210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45746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</w:p>
    <w:p w:rsidR="00845746" w:rsidRPr="009D4BE5" w:rsidRDefault="00845746" w:rsidP="00845746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</w:rPr>
      </w:pPr>
      <w:r w:rsidRPr="009D4BE5">
        <w:rPr>
          <w:rFonts w:ascii="Times New Roman" w:hAnsi="Times New Roman" w:cs="Times New Roman"/>
        </w:rPr>
        <w:lastRenderedPageBreak/>
        <w:tab/>
      </w:r>
    </w:p>
    <w:p w:rsidR="00845746" w:rsidRDefault="00845746" w:rsidP="00845746">
      <w:pPr>
        <w:tabs>
          <w:tab w:val="left" w:pos="99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</w:t>
      </w:r>
      <w:r w:rsidRPr="000D1FC4">
        <w:rPr>
          <w:rFonts w:ascii="Times New Roman" w:hAnsi="Times New Roman" w:cs="Times New Roman"/>
          <w:b/>
        </w:rPr>
        <w:t>аблица 1</w:t>
      </w:r>
    </w:p>
    <w:p w:rsidR="00845746" w:rsidRDefault="00845746" w:rsidP="00845746">
      <w:pPr>
        <w:rPr>
          <w:rFonts w:ascii="Times New Roman" w:hAnsi="Times New Roman" w:cs="Times New Roman"/>
        </w:rPr>
      </w:pPr>
    </w:p>
    <w:tbl>
      <w:tblPr>
        <w:tblStyle w:val="ad"/>
        <w:tblW w:w="0" w:type="auto"/>
        <w:jc w:val="center"/>
        <w:tblLook w:val="04A0"/>
      </w:tblPr>
      <w:tblGrid>
        <w:gridCol w:w="1344"/>
        <w:gridCol w:w="592"/>
        <w:gridCol w:w="593"/>
        <w:gridCol w:w="593"/>
        <w:gridCol w:w="593"/>
        <w:gridCol w:w="594"/>
        <w:gridCol w:w="594"/>
        <w:gridCol w:w="1327"/>
        <w:gridCol w:w="559"/>
        <w:gridCol w:w="558"/>
        <w:gridCol w:w="557"/>
        <w:gridCol w:w="556"/>
        <w:gridCol w:w="556"/>
        <w:gridCol w:w="555"/>
      </w:tblGrid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№ варианта (две последние цифры шифра)</w:t>
            </w:r>
          </w:p>
        </w:tc>
        <w:tc>
          <w:tcPr>
            <w:tcW w:w="3559" w:type="dxa"/>
            <w:gridSpan w:val="6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Номер контрольных задач</w:t>
            </w:r>
          </w:p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№ варианта</w:t>
            </w:r>
          </w:p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(две последние цифры шифра)</w:t>
            </w:r>
          </w:p>
        </w:tc>
        <w:tc>
          <w:tcPr>
            <w:tcW w:w="3341" w:type="dxa"/>
            <w:gridSpan w:val="6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Номер контрольных задач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06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07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91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98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845746" w:rsidRPr="00705C36" w:rsidTr="004C005B">
        <w:trPr>
          <w:jc w:val="center"/>
        </w:trPr>
        <w:tc>
          <w:tcPr>
            <w:tcW w:w="134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592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3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94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2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Pr="00705C36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559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8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57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56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55" w:type="dxa"/>
          </w:tcPr>
          <w:p w:rsidR="00845746" w:rsidRPr="00705C36" w:rsidRDefault="00845746" w:rsidP="004C0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5C3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</w:tbl>
    <w:p w:rsidR="00845746" w:rsidRPr="00882320" w:rsidRDefault="00845746" w:rsidP="00845746">
      <w:pPr>
        <w:spacing w:line="276" w:lineRule="auto"/>
        <w:rPr>
          <w:rFonts w:ascii="Times New Roman" w:hAnsi="Times New Roman" w:cs="Times New Roman"/>
          <w:lang w:val="en-US"/>
        </w:rPr>
      </w:pPr>
    </w:p>
    <w:p w:rsidR="00631AA4" w:rsidRDefault="00631AA4"/>
    <w:sectPr w:rsidR="00631AA4" w:rsidSect="00631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46184"/>
    <w:multiLevelType w:val="multilevel"/>
    <w:tmpl w:val="AD2C1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206415"/>
    <w:multiLevelType w:val="hybridMultilevel"/>
    <w:tmpl w:val="DE447E58"/>
    <w:lvl w:ilvl="0" w:tplc="B1744D6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84C72"/>
    <w:multiLevelType w:val="hybridMultilevel"/>
    <w:tmpl w:val="04405D30"/>
    <w:lvl w:ilvl="0" w:tplc="D72687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5214013"/>
    <w:multiLevelType w:val="hybridMultilevel"/>
    <w:tmpl w:val="E77293E0"/>
    <w:lvl w:ilvl="0" w:tplc="0419000F">
      <w:start w:val="1"/>
      <w:numFmt w:val="decimal"/>
      <w:pStyle w:val="a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AD3612"/>
    <w:multiLevelType w:val="hybridMultilevel"/>
    <w:tmpl w:val="2D42A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746"/>
    <w:rsid w:val="000562E1"/>
    <w:rsid w:val="00080F16"/>
    <w:rsid w:val="002152AA"/>
    <w:rsid w:val="004C005B"/>
    <w:rsid w:val="00631AA4"/>
    <w:rsid w:val="006926DD"/>
    <w:rsid w:val="007B294B"/>
    <w:rsid w:val="00845746"/>
    <w:rsid w:val="00A14AD3"/>
    <w:rsid w:val="00BC0A73"/>
    <w:rsid w:val="00CD1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845746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84574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845746"/>
    <w:rPr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45746"/>
    <w:rPr>
      <w:rFonts w:ascii="Tahoma" w:eastAsia="Tahoma" w:hAnsi="Tahoma" w:cs="Tahoma"/>
      <w:color w:val="000000"/>
      <w:sz w:val="16"/>
      <w:szCs w:val="16"/>
      <w:lang w:eastAsia="ru-RU" w:bidi="ru-RU"/>
    </w:rPr>
  </w:style>
  <w:style w:type="paragraph" w:styleId="a7">
    <w:name w:val="header"/>
    <w:basedOn w:val="a0"/>
    <w:link w:val="a8"/>
    <w:uiPriority w:val="99"/>
    <w:semiHidden/>
    <w:unhideWhenUsed/>
    <w:rsid w:val="0084574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845746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9">
    <w:name w:val="footer"/>
    <w:basedOn w:val="a0"/>
    <w:link w:val="aa"/>
    <w:uiPriority w:val="99"/>
    <w:semiHidden/>
    <w:unhideWhenUsed/>
    <w:rsid w:val="0084574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845746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customStyle="1" w:styleId="ab">
    <w:name w:val="ТОРОПОВА"/>
    <w:basedOn w:val="a0"/>
    <w:link w:val="ac"/>
    <w:qFormat/>
    <w:rsid w:val="00845746"/>
    <w:pPr>
      <w:ind w:firstLine="709"/>
    </w:pPr>
    <w:rPr>
      <w:rFonts w:ascii="Times New Roman" w:hAnsi="Times New Roman" w:cs="Times New Roman"/>
    </w:rPr>
  </w:style>
  <w:style w:type="character" w:customStyle="1" w:styleId="ac">
    <w:name w:val="ТОРОПОВА Знак"/>
    <w:basedOn w:val="a1"/>
    <w:link w:val="ab"/>
    <w:rsid w:val="00845746"/>
    <w:rPr>
      <w:rFonts w:ascii="Times New Roman" w:eastAsia="Tahoma" w:hAnsi="Times New Roman" w:cs="Times New Roman"/>
      <w:color w:val="000000"/>
      <w:sz w:val="24"/>
      <w:szCs w:val="24"/>
      <w:lang w:eastAsia="ru-RU" w:bidi="ru-RU"/>
    </w:rPr>
  </w:style>
  <w:style w:type="table" w:styleId="ad">
    <w:name w:val="Table Grid"/>
    <w:basedOn w:val="a2"/>
    <w:uiPriority w:val="59"/>
    <w:rsid w:val="00845746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ованный список"/>
    <w:basedOn w:val="a0"/>
    <w:rsid w:val="00845746"/>
    <w:pPr>
      <w:widowControl/>
      <w:numPr>
        <w:numId w:val="1"/>
      </w:numPr>
      <w:spacing w:line="360" w:lineRule="auto"/>
      <w:ind w:right="-2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5">
    <w:name w:val="Стиль5"/>
    <w:basedOn w:val="a0"/>
    <w:autoRedefine/>
    <w:rsid w:val="00A14AD3"/>
    <w:pPr>
      <w:widowControl/>
      <w:spacing w:line="360" w:lineRule="auto"/>
      <w:ind w:firstLine="567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e">
    <w:name w:val="Hyperlink"/>
    <w:basedOn w:val="a1"/>
    <w:uiPriority w:val="99"/>
    <w:unhideWhenUsed/>
    <w:rsid w:val="00A14A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iprbookshop.ru/66403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789FA11-33A5-4888-BCD9-58584EB10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2825</Words>
  <Characters>16108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ВПО «Мурманский государственный технический уни</Company>
  <LinksUpToDate>false</LinksUpToDate>
  <CharactersWithSpaces>18896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toropovaai</dc:creator>
  <cp:keywords/>
  <dc:description/>
  <cp:lastModifiedBy>makarovaov</cp:lastModifiedBy>
  <cp:revision>3</cp:revision>
  <dcterms:created xsi:type="dcterms:W3CDTF">2021-12-09T06:53:00Z</dcterms:created>
  <dcterms:modified xsi:type="dcterms:W3CDTF">2021-12-09T07:27:00Z</dcterms:modified>
</cp:coreProperties>
</file>